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3E9" w:rsidRDefault="009B529D">
      <w:pPr>
        <w:rPr>
          <w:b/>
          <w:sz w:val="28"/>
          <w:szCs w:val="28"/>
        </w:rPr>
      </w:pPr>
      <w:bookmarkStart w:id="0" w:name="_GoBack"/>
      <w:bookmarkEnd w:id="0"/>
      <w:r w:rsidRPr="00177AF7">
        <w:rPr>
          <w:b/>
          <w:sz w:val="28"/>
          <w:szCs w:val="28"/>
        </w:rPr>
        <w:t>THE FOUR MAJOR INDUSTRIAL REGIONS OF SOUTH AFRICA</w:t>
      </w:r>
      <w:r>
        <w:rPr>
          <w:b/>
          <w:sz w:val="28"/>
          <w:szCs w:val="28"/>
        </w:rPr>
        <w:t>.</w:t>
      </w:r>
    </w:p>
    <w:p w:rsidR="00177AF7" w:rsidRPr="00D87BA8" w:rsidRDefault="00177AF7" w:rsidP="00177AF7">
      <w:pPr>
        <w:pStyle w:val="ListParagraph"/>
        <w:numPr>
          <w:ilvl w:val="0"/>
          <w:numId w:val="1"/>
        </w:numPr>
        <w:rPr>
          <w:b/>
          <w:sz w:val="28"/>
          <w:szCs w:val="28"/>
          <w:highlight w:val="yellow"/>
        </w:rPr>
      </w:pPr>
      <w:r w:rsidRPr="00D87BA8">
        <w:rPr>
          <w:b/>
          <w:sz w:val="28"/>
          <w:szCs w:val="28"/>
          <w:highlight w:val="yellow"/>
        </w:rPr>
        <w:t>PWV Complex [Gauteng]</w:t>
      </w:r>
      <w:r w:rsidR="00D87BA8">
        <w:rPr>
          <w:b/>
          <w:sz w:val="28"/>
          <w:szCs w:val="28"/>
          <w:highlight w:val="yellow"/>
        </w:rPr>
        <w:t xml:space="preserve"> [2019</w:t>
      </w:r>
      <w:r w:rsidR="0036049B" w:rsidRPr="00D87BA8">
        <w:rPr>
          <w:b/>
          <w:sz w:val="28"/>
          <w:szCs w:val="28"/>
          <w:highlight w:val="yellow"/>
        </w:rPr>
        <w:t>]</w:t>
      </w:r>
    </w:p>
    <w:p w:rsidR="00177AF7" w:rsidRDefault="00177AF7" w:rsidP="00177AF7">
      <w:pPr>
        <w:pStyle w:val="ListParagraph"/>
        <w:numPr>
          <w:ilvl w:val="0"/>
          <w:numId w:val="1"/>
        </w:numPr>
        <w:rPr>
          <w:b/>
          <w:sz w:val="28"/>
          <w:szCs w:val="28"/>
        </w:rPr>
      </w:pPr>
      <w:r>
        <w:rPr>
          <w:b/>
          <w:sz w:val="28"/>
          <w:szCs w:val="28"/>
        </w:rPr>
        <w:t>Durban – Pinetown.</w:t>
      </w:r>
      <w:r w:rsidR="00D87BA8">
        <w:rPr>
          <w:b/>
          <w:sz w:val="28"/>
          <w:szCs w:val="28"/>
        </w:rPr>
        <w:t xml:space="preserve"> </w:t>
      </w:r>
    </w:p>
    <w:p w:rsidR="00177AF7" w:rsidRDefault="00177AF7" w:rsidP="00177AF7">
      <w:pPr>
        <w:pStyle w:val="ListParagraph"/>
        <w:numPr>
          <w:ilvl w:val="0"/>
          <w:numId w:val="1"/>
        </w:numPr>
        <w:rPr>
          <w:b/>
          <w:sz w:val="28"/>
          <w:szCs w:val="28"/>
        </w:rPr>
      </w:pPr>
      <w:r>
        <w:rPr>
          <w:b/>
          <w:sz w:val="28"/>
          <w:szCs w:val="28"/>
        </w:rPr>
        <w:t>SW Cape.</w:t>
      </w:r>
      <w:r w:rsidR="00D87BA8">
        <w:rPr>
          <w:b/>
          <w:sz w:val="28"/>
          <w:szCs w:val="28"/>
        </w:rPr>
        <w:t xml:space="preserve"> </w:t>
      </w:r>
    </w:p>
    <w:p w:rsidR="00177AF7" w:rsidRPr="00D87BA8" w:rsidRDefault="00177AF7" w:rsidP="00177AF7">
      <w:pPr>
        <w:pStyle w:val="ListParagraph"/>
        <w:numPr>
          <w:ilvl w:val="0"/>
          <w:numId w:val="1"/>
        </w:numPr>
        <w:rPr>
          <w:b/>
          <w:sz w:val="28"/>
          <w:szCs w:val="28"/>
          <w:highlight w:val="yellow"/>
        </w:rPr>
      </w:pPr>
      <w:r w:rsidRPr="00D87BA8">
        <w:rPr>
          <w:b/>
          <w:sz w:val="28"/>
          <w:szCs w:val="28"/>
          <w:highlight w:val="yellow"/>
        </w:rPr>
        <w:t>PE –Uitenhage</w:t>
      </w:r>
      <w:r w:rsidR="004175A1" w:rsidRPr="00D87BA8">
        <w:rPr>
          <w:b/>
          <w:sz w:val="28"/>
          <w:szCs w:val="28"/>
          <w:highlight w:val="yellow"/>
        </w:rPr>
        <w:t>.</w:t>
      </w:r>
      <w:r w:rsidRPr="00D87BA8">
        <w:rPr>
          <w:b/>
          <w:sz w:val="28"/>
          <w:szCs w:val="28"/>
          <w:highlight w:val="yellow"/>
        </w:rPr>
        <w:t xml:space="preserve"> </w:t>
      </w:r>
      <w:r w:rsidR="00D87BA8">
        <w:rPr>
          <w:b/>
          <w:sz w:val="28"/>
          <w:szCs w:val="28"/>
          <w:highlight w:val="yellow"/>
        </w:rPr>
        <w:t xml:space="preserve"> [2019</w:t>
      </w:r>
      <w:r w:rsidR="0036049B" w:rsidRPr="00D87BA8">
        <w:rPr>
          <w:b/>
          <w:sz w:val="28"/>
          <w:szCs w:val="28"/>
          <w:highlight w:val="yellow"/>
        </w:rPr>
        <w:t>]</w:t>
      </w:r>
    </w:p>
    <w:p w:rsidR="005D5573" w:rsidRDefault="005D5573" w:rsidP="001E09E5">
      <w:pPr>
        <w:rPr>
          <w:b/>
          <w:sz w:val="28"/>
          <w:szCs w:val="28"/>
        </w:rPr>
      </w:pPr>
      <w:r>
        <w:rPr>
          <w:noProof/>
          <w:lang w:val="en-US"/>
        </w:rPr>
        <w:drawing>
          <wp:inline distT="0" distB="0" distL="0" distR="0" wp14:anchorId="26A04630" wp14:editId="6DB1650B">
            <wp:extent cx="6143625" cy="7181850"/>
            <wp:effectExtent l="0" t="0" r="9525" b="0"/>
            <wp:docPr id="1" name="Picture 1" descr="http://kora.matrix.msu.edu/files/101/596/65-254-103-168-overcoming_apartheid-a0a8a4-a_3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a.matrix.msu.edu/files/101/596/65-254-103-168-overcoming_apartheid-a0a8a4-a_3272.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143983" cy="7182268"/>
                    </a:xfrm>
                    <a:prstGeom prst="rect">
                      <a:avLst/>
                    </a:prstGeom>
                    <a:noFill/>
                    <a:ln>
                      <a:noFill/>
                    </a:ln>
                  </pic:spPr>
                </pic:pic>
              </a:graphicData>
            </a:graphic>
          </wp:inline>
        </w:drawing>
      </w:r>
    </w:p>
    <w:p w:rsidR="002B31FA" w:rsidRPr="00D87BA8" w:rsidRDefault="002B31FA" w:rsidP="0005077C">
      <w:pPr>
        <w:pStyle w:val="ListParagraph"/>
        <w:numPr>
          <w:ilvl w:val="0"/>
          <w:numId w:val="3"/>
        </w:numPr>
        <w:rPr>
          <w:b/>
          <w:sz w:val="28"/>
          <w:szCs w:val="28"/>
          <w:highlight w:val="yellow"/>
        </w:rPr>
      </w:pPr>
      <w:r w:rsidRPr="00D87BA8">
        <w:rPr>
          <w:b/>
          <w:sz w:val="28"/>
          <w:szCs w:val="28"/>
          <w:highlight w:val="yellow"/>
        </w:rPr>
        <w:lastRenderedPageBreak/>
        <w:t>PWV Complex</w:t>
      </w:r>
      <w:r w:rsidR="009B529D" w:rsidRPr="00D87BA8">
        <w:rPr>
          <w:b/>
          <w:sz w:val="28"/>
          <w:szCs w:val="28"/>
          <w:highlight w:val="yellow"/>
        </w:rPr>
        <w:t xml:space="preserve"> [Gauteng] </w:t>
      </w:r>
    </w:p>
    <w:p w:rsidR="005D5573" w:rsidRDefault="00A5390D" w:rsidP="001E09E5">
      <w:pPr>
        <w:rPr>
          <w:b/>
          <w:sz w:val="28"/>
          <w:szCs w:val="28"/>
        </w:rPr>
      </w:pPr>
      <w:r>
        <w:rPr>
          <w:b/>
          <w:sz w:val="28"/>
          <w:szCs w:val="28"/>
        </w:rPr>
        <w:t>IMPO</w:t>
      </w:r>
      <w:r w:rsidR="002B31FA">
        <w:rPr>
          <w:b/>
          <w:sz w:val="28"/>
          <w:szCs w:val="28"/>
        </w:rPr>
        <w:t>R</w:t>
      </w:r>
      <w:r>
        <w:rPr>
          <w:b/>
          <w:sz w:val="28"/>
          <w:szCs w:val="28"/>
        </w:rPr>
        <w:t>TANT INDUSTRIES IN THE AREA.</w:t>
      </w:r>
    </w:p>
    <w:p w:rsidR="002B31FA" w:rsidRDefault="002B31FA" w:rsidP="0005077C">
      <w:pPr>
        <w:pStyle w:val="ListParagraph"/>
        <w:numPr>
          <w:ilvl w:val="0"/>
          <w:numId w:val="2"/>
        </w:numPr>
        <w:rPr>
          <w:sz w:val="24"/>
          <w:szCs w:val="24"/>
        </w:rPr>
      </w:pPr>
      <w:r w:rsidRPr="002B31FA">
        <w:rPr>
          <w:sz w:val="24"/>
          <w:szCs w:val="24"/>
        </w:rPr>
        <w:t>Iron and Steel</w:t>
      </w:r>
      <w:r>
        <w:rPr>
          <w:sz w:val="24"/>
          <w:szCs w:val="24"/>
        </w:rPr>
        <w:t xml:space="preserve"> products: Mittal Steel and AMCOR.</w:t>
      </w:r>
      <w:r>
        <w:rPr>
          <w:sz w:val="24"/>
          <w:szCs w:val="24"/>
        </w:rPr>
        <w:tab/>
      </w:r>
      <w:r>
        <w:rPr>
          <w:sz w:val="24"/>
          <w:szCs w:val="24"/>
        </w:rPr>
        <w:tab/>
      </w:r>
      <w:r>
        <w:rPr>
          <w:sz w:val="24"/>
          <w:szCs w:val="24"/>
        </w:rPr>
        <w:tab/>
      </w:r>
      <w:r>
        <w:rPr>
          <w:sz w:val="24"/>
          <w:szCs w:val="24"/>
        </w:rPr>
        <w:tab/>
      </w:r>
      <w:r>
        <w:rPr>
          <w:sz w:val="24"/>
          <w:szCs w:val="24"/>
        </w:rPr>
        <w:tab/>
        <w:t xml:space="preserve">                             </w:t>
      </w:r>
    </w:p>
    <w:p w:rsidR="002B31FA" w:rsidRDefault="002B31FA" w:rsidP="002B31FA">
      <w:pPr>
        <w:pStyle w:val="ListParagraph"/>
        <w:rPr>
          <w:sz w:val="24"/>
          <w:szCs w:val="24"/>
        </w:rPr>
      </w:pPr>
      <w:r>
        <w:rPr>
          <w:sz w:val="24"/>
          <w:szCs w:val="24"/>
        </w:rPr>
        <w:t>Iron and steel factories in Vander</w:t>
      </w:r>
      <w:r w:rsidR="009B529D">
        <w:rPr>
          <w:sz w:val="24"/>
          <w:szCs w:val="24"/>
        </w:rPr>
        <w:t xml:space="preserve"> </w:t>
      </w:r>
      <w:r>
        <w:rPr>
          <w:sz w:val="24"/>
          <w:szCs w:val="24"/>
        </w:rPr>
        <w:t>bijl Park and Vereeniging.</w:t>
      </w:r>
    </w:p>
    <w:p w:rsidR="002B31FA" w:rsidRDefault="002B31FA" w:rsidP="0005077C">
      <w:pPr>
        <w:pStyle w:val="ListParagraph"/>
        <w:numPr>
          <w:ilvl w:val="0"/>
          <w:numId w:val="2"/>
        </w:numPr>
        <w:rPr>
          <w:sz w:val="24"/>
          <w:szCs w:val="24"/>
        </w:rPr>
      </w:pPr>
      <w:r>
        <w:rPr>
          <w:sz w:val="24"/>
          <w:szCs w:val="24"/>
        </w:rPr>
        <w:t>Chemica</w:t>
      </w:r>
      <w:r w:rsidR="004175A1">
        <w:rPr>
          <w:sz w:val="24"/>
          <w:szCs w:val="24"/>
        </w:rPr>
        <w:t>l and Gas products: AECI, SASOL at Sasolburg and Secunda.</w:t>
      </w:r>
    </w:p>
    <w:p w:rsidR="002B31FA" w:rsidRDefault="002B31FA" w:rsidP="0005077C">
      <w:pPr>
        <w:pStyle w:val="ListParagraph"/>
        <w:numPr>
          <w:ilvl w:val="0"/>
          <w:numId w:val="2"/>
        </w:numPr>
        <w:rPr>
          <w:sz w:val="24"/>
          <w:szCs w:val="24"/>
        </w:rPr>
      </w:pPr>
      <w:r>
        <w:rPr>
          <w:sz w:val="24"/>
          <w:szCs w:val="24"/>
        </w:rPr>
        <w:t>Engineering projects: Aviation [Atlas aircraft] and car assembly plants [BMW and Ford], tool and machine manufacturing.</w:t>
      </w:r>
    </w:p>
    <w:p w:rsidR="002B31FA" w:rsidRDefault="002B31FA" w:rsidP="0005077C">
      <w:pPr>
        <w:pStyle w:val="ListParagraph"/>
        <w:numPr>
          <w:ilvl w:val="0"/>
          <w:numId w:val="2"/>
        </w:numPr>
        <w:rPr>
          <w:sz w:val="24"/>
          <w:szCs w:val="24"/>
        </w:rPr>
      </w:pPr>
      <w:r>
        <w:rPr>
          <w:sz w:val="24"/>
          <w:szCs w:val="24"/>
        </w:rPr>
        <w:t>Clothing and cosmetics.</w:t>
      </w:r>
    </w:p>
    <w:p w:rsidR="002B31FA" w:rsidRDefault="002B31FA" w:rsidP="0005077C">
      <w:pPr>
        <w:pStyle w:val="ListParagraph"/>
        <w:numPr>
          <w:ilvl w:val="0"/>
          <w:numId w:val="2"/>
        </w:numPr>
        <w:rPr>
          <w:sz w:val="24"/>
          <w:szCs w:val="24"/>
        </w:rPr>
      </w:pPr>
      <w:r>
        <w:rPr>
          <w:sz w:val="24"/>
          <w:szCs w:val="24"/>
        </w:rPr>
        <w:t>Food and beverages / liquor.</w:t>
      </w:r>
    </w:p>
    <w:p w:rsidR="002B31FA" w:rsidRDefault="002B31FA" w:rsidP="002B31FA">
      <w:pPr>
        <w:rPr>
          <w:b/>
          <w:sz w:val="28"/>
          <w:szCs w:val="28"/>
        </w:rPr>
      </w:pPr>
      <w:r>
        <w:rPr>
          <w:b/>
          <w:sz w:val="28"/>
          <w:szCs w:val="28"/>
        </w:rPr>
        <w:t>FACTORS FAVOURING INDUSTRIAL DEVELOPMENT IN PWV. COMPLEX</w:t>
      </w:r>
    </w:p>
    <w:p w:rsidR="002B31FA" w:rsidRDefault="002B31FA" w:rsidP="0005077C">
      <w:pPr>
        <w:pStyle w:val="ListParagraph"/>
        <w:numPr>
          <w:ilvl w:val="0"/>
          <w:numId w:val="4"/>
        </w:numPr>
        <w:rPr>
          <w:sz w:val="24"/>
          <w:szCs w:val="24"/>
        </w:rPr>
      </w:pPr>
      <w:r>
        <w:rPr>
          <w:sz w:val="24"/>
          <w:szCs w:val="24"/>
        </w:rPr>
        <w:t>Need for mining equipment.</w:t>
      </w:r>
    </w:p>
    <w:p w:rsidR="002B31FA" w:rsidRDefault="002B31FA" w:rsidP="0005077C">
      <w:pPr>
        <w:pStyle w:val="ListParagraph"/>
        <w:numPr>
          <w:ilvl w:val="0"/>
          <w:numId w:val="4"/>
        </w:numPr>
        <w:rPr>
          <w:sz w:val="24"/>
          <w:szCs w:val="24"/>
        </w:rPr>
      </w:pPr>
      <w:r>
        <w:rPr>
          <w:sz w:val="24"/>
          <w:szCs w:val="24"/>
        </w:rPr>
        <w:t xml:space="preserve">An abundance or raw materials in the area. [see map on page </w:t>
      </w:r>
      <w:r w:rsidR="006520AC">
        <w:rPr>
          <w:sz w:val="24"/>
          <w:szCs w:val="24"/>
        </w:rPr>
        <w:t>2</w:t>
      </w:r>
      <w:r>
        <w:rPr>
          <w:sz w:val="24"/>
          <w:szCs w:val="24"/>
        </w:rPr>
        <w:t>]</w:t>
      </w:r>
    </w:p>
    <w:p w:rsidR="002B31FA" w:rsidRDefault="002B31FA" w:rsidP="0005077C">
      <w:pPr>
        <w:pStyle w:val="ListParagraph"/>
        <w:numPr>
          <w:ilvl w:val="0"/>
          <w:numId w:val="4"/>
        </w:numPr>
        <w:rPr>
          <w:sz w:val="24"/>
          <w:szCs w:val="24"/>
        </w:rPr>
      </w:pPr>
      <w:r>
        <w:rPr>
          <w:sz w:val="24"/>
          <w:szCs w:val="24"/>
        </w:rPr>
        <w:t>Large un-skilled, semi-skilled labour force.</w:t>
      </w:r>
    </w:p>
    <w:p w:rsidR="002B31FA" w:rsidRDefault="002B31FA" w:rsidP="0005077C">
      <w:pPr>
        <w:pStyle w:val="ListParagraph"/>
        <w:numPr>
          <w:ilvl w:val="0"/>
          <w:numId w:val="4"/>
        </w:numPr>
        <w:rPr>
          <w:sz w:val="24"/>
          <w:szCs w:val="24"/>
        </w:rPr>
      </w:pPr>
      <w:r>
        <w:rPr>
          <w:sz w:val="24"/>
          <w:szCs w:val="24"/>
        </w:rPr>
        <w:t>ESKOM provides electricity – near coal mines in Mpumalanga, [relatively cheap]</w:t>
      </w:r>
    </w:p>
    <w:p w:rsidR="00CC2A3E" w:rsidRDefault="00CC2A3E" w:rsidP="0005077C">
      <w:pPr>
        <w:pStyle w:val="ListParagraph"/>
        <w:numPr>
          <w:ilvl w:val="0"/>
          <w:numId w:val="4"/>
        </w:numPr>
        <w:rPr>
          <w:sz w:val="24"/>
          <w:szCs w:val="24"/>
        </w:rPr>
      </w:pPr>
      <w:r>
        <w:rPr>
          <w:sz w:val="24"/>
          <w:szCs w:val="24"/>
        </w:rPr>
        <w:t>Water supply; Vaal dam supplemented from Sterkfontein dams [Tugela  transfer]</w:t>
      </w:r>
    </w:p>
    <w:p w:rsidR="00CC2A3E" w:rsidRDefault="00CC2A3E" w:rsidP="0005077C">
      <w:pPr>
        <w:pStyle w:val="ListParagraph"/>
        <w:numPr>
          <w:ilvl w:val="0"/>
          <w:numId w:val="4"/>
        </w:numPr>
        <w:rPr>
          <w:sz w:val="24"/>
          <w:szCs w:val="24"/>
        </w:rPr>
      </w:pPr>
      <w:r>
        <w:rPr>
          <w:sz w:val="24"/>
          <w:szCs w:val="24"/>
        </w:rPr>
        <w:t>Well-developed infrastructure – rail and roadways in place.</w:t>
      </w:r>
    </w:p>
    <w:p w:rsidR="00CC2A3E" w:rsidRDefault="00CC2A3E" w:rsidP="0005077C">
      <w:pPr>
        <w:pStyle w:val="ListParagraph"/>
        <w:numPr>
          <w:ilvl w:val="0"/>
          <w:numId w:val="4"/>
        </w:numPr>
        <w:rPr>
          <w:sz w:val="24"/>
          <w:szCs w:val="24"/>
        </w:rPr>
      </w:pPr>
      <w:r>
        <w:rPr>
          <w:sz w:val="24"/>
          <w:szCs w:val="24"/>
        </w:rPr>
        <w:t>Large market due to high population density and high spending power.</w:t>
      </w:r>
    </w:p>
    <w:p w:rsidR="00CC2A3E" w:rsidRDefault="00CC2A3E" w:rsidP="00CC2A3E">
      <w:pPr>
        <w:pStyle w:val="ListParagraph"/>
        <w:rPr>
          <w:b/>
          <w:sz w:val="28"/>
          <w:szCs w:val="28"/>
        </w:rPr>
      </w:pPr>
    </w:p>
    <w:p w:rsidR="00CC2A3E" w:rsidRDefault="00CC2A3E" w:rsidP="00CC2A3E">
      <w:pPr>
        <w:rPr>
          <w:b/>
          <w:sz w:val="28"/>
          <w:szCs w:val="28"/>
        </w:rPr>
      </w:pPr>
      <w:r w:rsidRPr="00CC2A3E">
        <w:rPr>
          <w:b/>
          <w:sz w:val="28"/>
          <w:szCs w:val="28"/>
        </w:rPr>
        <w:t xml:space="preserve">FACTORS </w:t>
      </w:r>
      <w:r>
        <w:rPr>
          <w:b/>
          <w:sz w:val="28"/>
          <w:szCs w:val="28"/>
        </w:rPr>
        <w:t>HINDERING</w:t>
      </w:r>
      <w:r w:rsidRPr="00CC2A3E">
        <w:rPr>
          <w:b/>
          <w:sz w:val="28"/>
          <w:szCs w:val="28"/>
        </w:rPr>
        <w:t xml:space="preserve"> INDUSTRIAL DEVELOPMENT IN PWV. COMPLEX</w:t>
      </w:r>
    </w:p>
    <w:p w:rsidR="00CC2A3E" w:rsidRPr="00CC2A3E" w:rsidRDefault="00CC2A3E" w:rsidP="0005077C">
      <w:pPr>
        <w:pStyle w:val="ListParagraph"/>
        <w:numPr>
          <w:ilvl w:val="0"/>
          <w:numId w:val="5"/>
        </w:numPr>
        <w:rPr>
          <w:sz w:val="24"/>
          <w:szCs w:val="24"/>
        </w:rPr>
      </w:pPr>
      <w:r>
        <w:rPr>
          <w:sz w:val="24"/>
          <w:szCs w:val="24"/>
        </w:rPr>
        <w:t>Water shortages – supplemented from Tugela Vaal and Lesotho Highlands project.</w:t>
      </w:r>
    </w:p>
    <w:p w:rsidR="00CC2A3E" w:rsidRDefault="00476850" w:rsidP="0005077C">
      <w:pPr>
        <w:pStyle w:val="ListParagraph"/>
        <w:numPr>
          <w:ilvl w:val="0"/>
          <w:numId w:val="5"/>
        </w:numPr>
        <w:rPr>
          <w:sz w:val="24"/>
          <w:szCs w:val="24"/>
        </w:rPr>
      </w:pPr>
      <w:r>
        <w:rPr>
          <w:sz w:val="24"/>
          <w:szCs w:val="24"/>
        </w:rPr>
        <w:t>Pollution.</w:t>
      </w:r>
      <w:r w:rsidR="00A944F0">
        <w:rPr>
          <w:sz w:val="24"/>
          <w:szCs w:val="24"/>
        </w:rPr>
        <w:t xml:space="preserve"> Air pollution from industry and water pollution from acid mine water.</w:t>
      </w:r>
    </w:p>
    <w:p w:rsidR="00476850" w:rsidRDefault="00476850" w:rsidP="0005077C">
      <w:pPr>
        <w:pStyle w:val="ListParagraph"/>
        <w:numPr>
          <w:ilvl w:val="0"/>
          <w:numId w:val="5"/>
        </w:numPr>
        <w:rPr>
          <w:sz w:val="24"/>
          <w:szCs w:val="24"/>
        </w:rPr>
      </w:pPr>
      <w:r>
        <w:rPr>
          <w:sz w:val="24"/>
          <w:szCs w:val="24"/>
        </w:rPr>
        <w:t>Vulnerable as more than 50% of SA industries located there.</w:t>
      </w:r>
    </w:p>
    <w:p w:rsidR="00476850" w:rsidRDefault="00476850" w:rsidP="0005077C">
      <w:pPr>
        <w:pStyle w:val="ListParagraph"/>
        <w:numPr>
          <w:ilvl w:val="0"/>
          <w:numId w:val="5"/>
        </w:numPr>
        <w:rPr>
          <w:sz w:val="24"/>
          <w:szCs w:val="24"/>
        </w:rPr>
      </w:pPr>
      <w:r>
        <w:rPr>
          <w:sz w:val="24"/>
          <w:szCs w:val="24"/>
        </w:rPr>
        <w:t>Congestion and pressure on resources due to large population concentration.</w:t>
      </w:r>
    </w:p>
    <w:p w:rsidR="00476850" w:rsidRDefault="007524E8" w:rsidP="00476850">
      <w:pPr>
        <w:rPr>
          <w:sz w:val="24"/>
          <w:szCs w:val="24"/>
        </w:rPr>
      </w:pPr>
      <w:r>
        <w:rPr>
          <w:noProof/>
          <w:lang w:val="en-US"/>
        </w:rPr>
        <w:drawing>
          <wp:inline distT="0" distB="0" distL="0" distR="0" wp14:anchorId="4DE891EC" wp14:editId="6E32D74F">
            <wp:extent cx="5636752" cy="3323646"/>
            <wp:effectExtent l="19050" t="19050" r="21590" b="10160"/>
            <wp:docPr id="2" name="Picture 2" descr="http://www.places.co.za/maps/new%20maps/gauteng_map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ces.co.za/maps/new%20maps/gauteng_map3.gif"/>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5636752" cy="3323646"/>
                    </a:xfrm>
                    <a:prstGeom prst="rect">
                      <a:avLst/>
                    </a:prstGeom>
                    <a:noFill/>
                    <a:ln w="19050">
                      <a:solidFill>
                        <a:schemeClr val="tx1"/>
                      </a:solidFill>
                    </a:ln>
                  </pic:spPr>
                </pic:pic>
              </a:graphicData>
            </a:graphic>
          </wp:inline>
        </w:drawing>
      </w:r>
    </w:p>
    <w:p w:rsidR="00476850" w:rsidRPr="00476850" w:rsidRDefault="009B529D" w:rsidP="0005077C">
      <w:pPr>
        <w:pStyle w:val="ListParagraph"/>
        <w:numPr>
          <w:ilvl w:val="0"/>
          <w:numId w:val="3"/>
        </w:numPr>
        <w:rPr>
          <w:b/>
          <w:sz w:val="28"/>
          <w:szCs w:val="28"/>
        </w:rPr>
      </w:pPr>
      <w:r>
        <w:rPr>
          <w:b/>
          <w:sz w:val="28"/>
          <w:szCs w:val="28"/>
        </w:rPr>
        <w:lastRenderedPageBreak/>
        <w:t xml:space="preserve">Durban – Pinetown. </w:t>
      </w:r>
    </w:p>
    <w:p w:rsidR="00B7198A" w:rsidRDefault="00B7198A" w:rsidP="00B7198A">
      <w:pPr>
        <w:rPr>
          <w:b/>
          <w:sz w:val="28"/>
          <w:szCs w:val="28"/>
        </w:rPr>
      </w:pPr>
      <w:r w:rsidRPr="00B7198A">
        <w:rPr>
          <w:b/>
          <w:sz w:val="28"/>
          <w:szCs w:val="28"/>
        </w:rPr>
        <w:t>IMPORTANT INDUSTRIES IN THE AREA.</w:t>
      </w:r>
    </w:p>
    <w:p w:rsidR="00B7198A" w:rsidRDefault="00B7198A" w:rsidP="0005077C">
      <w:pPr>
        <w:pStyle w:val="ListParagraph"/>
        <w:numPr>
          <w:ilvl w:val="0"/>
          <w:numId w:val="6"/>
        </w:numPr>
        <w:rPr>
          <w:sz w:val="24"/>
          <w:szCs w:val="24"/>
        </w:rPr>
      </w:pPr>
      <w:r>
        <w:rPr>
          <w:sz w:val="24"/>
          <w:szCs w:val="24"/>
        </w:rPr>
        <w:t>Fuel refineries –raw fuel from Middle East – refined into petrol and diesel – SAPREF</w:t>
      </w:r>
    </w:p>
    <w:p w:rsidR="00476850" w:rsidRDefault="00B7198A" w:rsidP="0005077C">
      <w:pPr>
        <w:pStyle w:val="ListParagraph"/>
        <w:numPr>
          <w:ilvl w:val="0"/>
          <w:numId w:val="6"/>
        </w:numPr>
        <w:rPr>
          <w:sz w:val="24"/>
          <w:szCs w:val="24"/>
        </w:rPr>
      </w:pPr>
      <w:r>
        <w:rPr>
          <w:sz w:val="24"/>
          <w:szCs w:val="24"/>
        </w:rPr>
        <w:t>Chemicals –AECI = fertilizers, paint, soap.</w:t>
      </w:r>
    </w:p>
    <w:p w:rsidR="00B7198A" w:rsidRDefault="00B7198A" w:rsidP="0005077C">
      <w:pPr>
        <w:pStyle w:val="ListParagraph"/>
        <w:numPr>
          <w:ilvl w:val="0"/>
          <w:numId w:val="6"/>
        </w:numPr>
        <w:rPr>
          <w:sz w:val="24"/>
          <w:szCs w:val="24"/>
        </w:rPr>
      </w:pPr>
      <w:r>
        <w:rPr>
          <w:sz w:val="24"/>
          <w:szCs w:val="24"/>
        </w:rPr>
        <w:t>Sugar refinery – Rossburgh – Huletts.</w:t>
      </w:r>
    </w:p>
    <w:p w:rsidR="00B7198A" w:rsidRDefault="00B7198A" w:rsidP="0005077C">
      <w:pPr>
        <w:pStyle w:val="ListParagraph"/>
        <w:numPr>
          <w:ilvl w:val="0"/>
          <w:numId w:val="6"/>
        </w:numPr>
        <w:rPr>
          <w:sz w:val="24"/>
          <w:szCs w:val="24"/>
        </w:rPr>
      </w:pPr>
      <w:r>
        <w:rPr>
          <w:sz w:val="24"/>
          <w:szCs w:val="24"/>
        </w:rPr>
        <w:t>Textiles – Umkomaas.</w:t>
      </w:r>
    </w:p>
    <w:p w:rsidR="00B7198A" w:rsidRDefault="00B7198A" w:rsidP="0005077C">
      <w:pPr>
        <w:pStyle w:val="ListParagraph"/>
        <w:numPr>
          <w:ilvl w:val="0"/>
          <w:numId w:val="6"/>
        </w:numPr>
        <w:rPr>
          <w:sz w:val="24"/>
          <w:szCs w:val="24"/>
        </w:rPr>
      </w:pPr>
      <w:r>
        <w:rPr>
          <w:sz w:val="24"/>
          <w:szCs w:val="24"/>
        </w:rPr>
        <w:t>Light Industries – Pinetown – Shoes = Bata toughies school shoes.</w:t>
      </w:r>
    </w:p>
    <w:p w:rsidR="00B7198A" w:rsidRDefault="00B7198A" w:rsidP="0005077C">
      <w:pPr>
        <w:pStyle w:val="ListParagraph"/>
        <w:numPr>
          <w:ilvl w:val="0"/>
          <w:numId w:val="6"/>
        </w:numPr>
        <w:rPr>
          <w:sz w:val="24"/>
          <w:szCs w:val="24"/>
        </w:rPr>
      </w:pPr>
      <w:r>
        <w:rPr>
          <w:sz w:val="24"/>
          <w:szCs w:val="24"/>
        </w:rPr>
        <w:t>Ship Building and repairs; dry docks in Durban harbour.</w:t>
      </w:r>
    </w:p>
    <w:p w:rsidR="00B7198A" w:rsidRDefault="00B7198A" w:rsidP="0005077C">
      <w:pPr>
        <w:pStyle w:val="ListParagraph"/>
        <w:numPr>
          <w:ilvl w:val="0"/>
          <w:numId w:val="6"/>
        </w:numPr>
        <w:rPr>
          <w:sz w:val="24"/>
          <w:szCs w:val="24"/>
        </w:rPr>
      </w:pPr>
      <w:r>
        <w:rPr>
          <w:sz w:val="24"/>
          <w:szCs w:val="24"/>
        </w:rPr>
        <w:t>Paper industries – North Coast and Richards Bay.</w:t>
      </w:r>
    </w:p>
    <w:p w:rsidR="00B7198A" w:rsidRDefault="00D04FCA" w:rsidP="0005077C">
      <w:pPr>
        <w:pStyle w:val="ListParagraph"/>
        <w:numPr>
          <w:ilvl w:val="0"/>
          <w:numId w:val="6"/>
        </w:numPr>
        <w:rPr>
          <w:sz w:val="24"/>
          <w:szCs w:val="24"/>
        </w:rPr>
      </w:pPr>
      <w:r>
        <w:rPr>
          <w:sz w:val="24"/>
          <w:szCs w:val="24"/>
        </w:rPr>
        <w:t xml:space="preserve">Industries related to </w:t>
      </w:r>
      <w:r w:rsidR="00B7198A">
        <w:rPr>
          <w:sz w:val="24"/>
          <w:szCs w:val="24"/>
        </w:rPr>
        <w:t>Toyota car assembly plant – Isipingo.</w:t>
      </w:r>
    </w:p>
    <w:p w:rsidR="00B7198A" w:rsidRDefault="00D04FCA" w:rsidP="00B7198A">
      <w:pPr>
        <w:rPr>
          <w:b/>
          <w:sz w:val="28"/>
          <w:szCs w:val="28"/>
        </w:rPr>
      </w:pPr>
      <w:r>
        <w:rPr>
          <w:b/>
          <w:sz w:val="28"/>
          <w:szCs w:val="28"/>
        </w:rPr>
        <w:t>FACTORS FAVOURING INDUSTRIAL DEVELOPMENT.</w:t>
      </w:r>
    </w:p>
    <w:p w:rsidR="00D04FCA" w:rsidRDefault="00D04FCA" w:rsidP="0005077C">
      <w:pPr>
        <w:pStyle w:val="ListParagraph"/>
        <w:numPr>
          <w:ilvl w:val="0"/>
          <w:numId w:val="7"/>
        </w:numPr>
        <w:rPr>
          <w:sz w:val="24"/>
          <w:szCs w:val="24"/>
        </w:rPr>
      </w:pPr>
      <w:r>
        <w:rPr>
          <w:sz w:val="24"/>
          <w:szCs w:val="24"/>
        </w:rPr>
        <w:t>Large harbour dealing with a variety of freight.</w:t>
      </w:r>
    </w:p>
    <w:p w:rsidR="00D04FCA" w:rsidRDefault="00D04FCA" w:rsidP="0005077C">
      <w:pPr>
        <w:pStyle w:val="ListParagraph"/>
        <w:numPr>
          <w:ilvl w:val="0"/>
          <w:numId w:val="7"/>
        </w:numPr>
        <w:rPr>
          <w:sz w:val="24"/>
          <w:szCs w:val="24"/>
        </w:rPr>
      </w:pPr>
      <w:r>
        <w:rPr>
          <w:sz w:val="24"/>
          <w:szCs w:val="24"/>
        </w:rPr>
        <w:t>Industries related to imported raw materials – Fuel refineries.</w:t>
      </w:r>
    </w:p>
    <w:p w:rsidR="00D04FCA" w:rsidRDefault="00D04FCA" w:rsidP="0005077C">
      <w:pPr>
        <w:pStyle w:val="ListParagraph"/>
        <w:numPr>
          <w:ilvl w:val="0"/>
          <w:numId w:val="7"/>
        </w:numPr>
        <w:rPr>
          <w:sz w:val="24"/>
          <w:szCs w:val="24"/>
        </w:rPr>
      </w:pPr>
      <w:r>
        <w:rPr>
          <w:sz w:val="24"/>
          <w:szCs w:val="24"/>
        </w:rPr>
        <w:t>Large labour force</w:t>
      </w:r>
      <w:r w:rsidR="00052640">
        <w:rPr>
          <w:sz w:val="24"/>
          <w:szCs w:val="24"/>
        </w:rPr>
        <w:t>. Skilled and unskilled.</w:t>
      </w:r>
    </w:p>
    <w:p w:rsidR="00052640" w:rsidRDefault="00052640" w:rsidP="0005077C">
      <w:pPr>
        <w:pStyle w:val="ListParagraph"/>
        <w:numPr>
          <w:ilvl w:val="0"/>
          <w:numId w:val="7"/>
        </w:numPr>
        <w:rPr>
          <w:sz w:val="24"/>
          <w:szCs w:val="24"/>
        </w:rPr>
      </w:pPr>
      <w:r>
        <w:rPr>
          <w:sz w:val="24"/>
          <w:szCs w:val="24"/>
        </w:rPr>
        <w:t>Electricity is available.</w:t>
      </w:r>
    </w:p>
    <w:p w:rsidR="00052640" w:rsidRDefault="00052640" w:rsidP="0005077C">
      <w:pPr>
        <w:pStyle w:val="ListParagraph"/>
        <w:numPr>
          <w:ilvl w:val="0"/>
          <w:numId w:val="7"/>
        </w:numPr>
        <w:rPr>
          <w:sz w:val="24"/>
          <w:szCs w:val="24"/>
        </w:rPr>
      </w:pPr>
      <w:r>
        <w:rPr>
          <w:sz w:val="24"/>
          <w:szCs w:val="24"/>
        </w:rPr>
        <w:t>Well-developed infra structure – linked to PWV by road, rail and pipeline.</w:t>
      </w:r>
    </w:p>
    <w:p w:rsidR="00052640" w:rsidRDefault="00052640" w:rsidP="0005077C">
      <w:pPr>
        <w:pStyle w:val="ListParagraph"/>
        <w:numPr>
          <w:ilvl w:val="0"/>
          <w:numId w:val="7"/>
        </w:numPr>
        <w:rPr>
          <w:sz w:val="24"/>
          <w:szCs w:val="24"/>
        </w:rPr>
      </w:pPr>
      <w:r>
        <w:rPr>
          <w:sz w:val="24"/>
          <w:szCs w:val="24"/>
        </w:rPr>
        <w:t>High rainfall region ensures abundance of water.</w:t>
      </w:r>
    </w:p>
    <w:p w:rsidR="00052640" w:rsidRPr="00052640" w:rsidRDefault="00052640" w:rsidP="00FC2E83">
      <w:pPr>
        <w:rPr>
          <w:b/>
          <w:sz w:val="28"/>
          <w:szCs w:val="28"/>
        </w:rPr>
      </w:pPr>
      <w:r w:rsidRPr="00052640">
        <w:rPr>
          <w:b/>
          <w:sz w:val="28"/>
          <w:szCs w:val="28"/>
        </w:rPr>
        <w:t>FACTORS HINDERING INDUSTRIAL DEVELOPMENT</w:t>
      </w:r>
      <w:r w:rsidR="00F97414">
        <w:rPr>
          <w:b/>
          <w:sz w:val="28"/>
          <w:szCs w:val="28"/>
        </w:rPr>
        <w:t>.</w:t>
      </w:r>
      <w:r w:rsidRPr="00052640">
        <w:rPr>
          <w:b/>
          <w:sz w:val="28"/>
          <w:szCs w:val="28"/>
        </w:rPr>
        <w:t xml:space="preserve"> </w:t>
      </w:r>
    </w:p>
    <w:p w:rsidR="00052640" w:rsidRDefault="00052640" w:rsidP="0005077C">
      <w:pPr>
        <w:pStyle w:val="ListParagraph"/>
        <w:numPr>
          <w:ilvl w:val="0"/>
          <w:numId w:val="8"/>
        </w:numPr>
        <w:rPr>
          <w:sz w:val="24"/>
          <w:szCs w:val="24"/>
        </w:rPr>
      </w:pPr>
      <w:r>
        <w:rPr>
          <w:sz w:val="24"/>
          <w:szCs w:val="24"/>
        </w:rPr>
        <w:t>Undulating and mountainous landscape where there is few flat areas to build large industries on.</w:t>
      </w:r>
    </w:p>
    <w:p w:rsidR="00052640" w:rsidRDefault="00052640" w:rsidP="0005077C">
      <w:pPr>
        <w:pStyle w:val="ListParagraph"/>
        <w:numPr>
          <w:ilvl w:val="0"/>
          <w:numId w:val="8"/>
        </w:numPr>
        <w:rPr>
          <w:sz w:val="24"/>
          <w:szCs w:val="24"/>
        </w:rPr>
      </w:pPr>
      <w:r>
        <w:rPr>
          <w:sz w:val="24"/>
          <w:szCs w:val="24"/>
        </w:rPr>
        <w:t>Hot, humid climate that is not always conducive to favourable working conditions.</w:t>
      </w:r>
    </w:p>
    <w:p w:rsidR="00052640" w:rsidRDefault="00052640" w:rsidP="0005077C">
      <w:pPr>
        <w:pStyle w:val="ListParagraph"/>
        <w:numPr>
          <w:ilvl w:val="0"/>
          <w:numId w:val="8"/>
        </w:numPr>
        <w:rPr>
          <w:sz w:val="24"/>
          <w:szCs w:val="24"/>
        </w:rPr>
      </w:pPr>
      <w:r>
        <w:rPr>
          <w:sz w:val="24"/>
          <w:szCs w:val="24"/>
        </w:rPr>
        <w:t>Pollution.</w:t>
      </w:r>
    </w:p>
    <w:p w:rsidR="00052640" w:rsidRDefault="00E511E8" w:rsidP="0005077C">
      <w:pPr>
        <w:pStyle w:val="ListParagraph"/>
        <w:numPr>
          <w:ilvl w:val="0"/>
          <w:numId w:val="8"/>
        </w:numPr>
        <w:rPr>
          <w:sz w:val="24"/>
          <w:szCs w:val="24"/>
        </w:rPr>
      </w:pPr>
      <w:r>
        <w:rPr>
          <w:noProof/>
          <w:lang w:val="en-US"/>
        </w:rPr>
        <w:drawing>
          <wp:anchor distT="0" distB="0" distL="114300" distR="114300" simplePos="0" relativeHeight="251658240" behindDoc="0" locked="0" layoutInCell="1" allowOverlap="1">
            <wp:simplePos x="0" y="0"/>
            <wp:positionH relativeFrom="column">
              <wp:posOffset>270317</wp:posOffset>
            </wp:positionH>
            <wp:positionV relativeFrom="paragraph">
              <wp:posOffset>318366</wp:posOffset>
            </wp:positionV>
            <wp:extent cx="5326770" cy="3148965"/>
            <wp:effectExtent l="19050" t="19050" r="26670" b="13335"/>
            <wp:wrapSquare wrapText="bothSides"/>
            <wp:docPr id="3" name="Picture 3" descr="http://www.roomsforafrica.com/accommodation-images/maps/south-africa/kwazulu-natal/durb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oomsforafrica.com/accommodation-images/maps/south-africa/kwazulu-natal/durban.gif"/>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5326770" cy="314896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052640">
        <w:rPr>
          <w:sz w:val="24"/>
          <w:szCs w:val="24"/>
        </w:rPr>
        <w:t>Industrial development is limited as the harbour cannot develop further.</w:t>
      </w:r>
    </w:p>
    <w:p w:rsidR="00E511E8" w:rsidRDefault="00E511E8" w:rsidP="00E511E8">
      <w:pPr>
        <w:rPr>
          <w:sz w:val="24"/>
          <w:szCs w:val="24"/>
        </w:rPr>
      </w:pPr>
    </w:p>
    <w:p w:rsidR="00FC2E83" w:rsidRPr="00FC2E83" w:rsidRDefault="009B529D" w:rsidP="0005077C">
      <w:pPr>
        <w:pStyle w:val="ListParagraph"/>
        <w:numPr>
          <w:ilvl w:val="0"/>
          <w:numId w:val="3"/>
        </w:numPr>
        <w:rPr>
          <w:b/>
          <w:sz w:val="28"/>
          <w:szCs w:val="28"/>
        </w:rPr>
      </w:pPr>
      <w:r>
        <w:rPr>
          <w:b/>
          <w:sz w:val="28"/>
          <w:szCs w:val="28"/>
        </w:rPr>
        <w:lastRenderedPageBreak/>
        <w:t xml:space="preserve">SW Cape. </w:t>
      </w:r>
    </w:p>
    <w:p w:rsidR="00FC2E83" w:rsidRDefault="00FC2E83" w:rsidP="00FC2E83">
      <w:pPr>
        <w:rPr>
          <w:b/>
          <w:sz w:val="28"/>
          <w:szCs w:val="28"/>
        </w:rPr>
      </w:pPr>
      <w:r w:rsidRPr="00FC2E83">
        <w:rPr>
          <w:b/>
          <w:sz w:val="28"/>
          <w:szCs w:val="28"/>
        </w:rPr>
        <w:t>IMPORTANT INDUSTRIES IN THE AREA.</w:t>
      </w:r>
    </w:p>
    <w:p w:rsidR="00FC2E83" w:rsidRDefault="00FC2E83" w:rsidP="0005077C">
      <w:pPr>
        <w:pStyle w:val="ListParagraph"/>
        <w:numPr>
          <w:ilvl w:val="0"/>
          <w:numId w:val="9"/>
        </w:numPr>
        <w:rPr>
          <w:sz w:val="24"/>
          <w:szCs w:val="24"/>
        </w:rPr>
      </w:pPr>
      <w:r>
        <w:rPr>
          <w:sz w:val="24"/>
          <w:szCs w:val="24"/>
        </w:rPr>
        <w:t>Food processing. Fruit, wine, tinned fish, wheat for flour production.</w:t>
      </w:r>
    </w:p>
    <w:p w:rsidR="00FC2E83" w:rsidRDefault="00FC2E83" w:rsidP="0005077C">
      <w:pPr>
        <w:pStyle w:val="ListParagraph"/>
        <w:numPr>
          <w:ilvl w:val="0"/>
          <w:numId w:val="9"/>
        </w:numPr>
        <w:rPr>
          <w:sz w:val="24"/>
          <w:szCs w:val="24"/>
        </w:rPr>
      </w:pPr>
      <w:r>
        <w:rPr>
          <w:sz w:val="24"/>
          <w:szCs w:val="24"/>
        </w:rPr>
        <w:t>Textiles’ shoes and clothing.</w:t>
      </w:r>
    </w:p>
    <w:p w:rsidR="00FC2E83" w:rsidRDefault="00FC2E83" w:rsidP="0005077C">
      <w:pPr>
        <w:pStyle w:val="ListParagraph"/>
        <w:numPr>
          <w:ilvl w:val="0"/>
          <w:numId w:val="9"/>
        </w:numPr>
        <w:rPr>
          <w:sz w:val="24"/>
          <w:szCs w:val="24"/>
        </w:rPr>
      </w:pPr>
      <w:r>
        <w:rPr>
          <w:sz w:val="24"/>
          <w:szCs w:val="24"/>
        </w:rPr>
        <w:t>Ship repairs.</w:t>
      </w:r>
    </w:p>
    <w:p w:rsidR="00FC2E83" w:rsidRDefault="00FC2E83" w:rsidP="0005077C">
      <w:pPr>
        <w:pStyle w:val="ListParagraph"/>
        <w:numPr>
          <w:ilvl w:val="0"/>
          <w:numId w:val="9"/>
        </w:numPr>
        <w:rPr>
          <w:sz w:val="24"/>
          <w:szCs w:val="24"/>
        </w:rPr>
      </w:pPr>
      <w:r>
        <w:rPr>
          <w:sz w:val="24"/>
          <w:szCs w:val="24"/>
        </w:rPr>
        <w:t>Fuel refineries – Milnerton.</w:t>
      </w:r>
    </w:p>
    <w:p w:rsidR="00FC2E83" w:rsidRDefault="00FC2E83" w:rsidP="0005077C">
      <w:pPr>
        <w:pStyle w:val="ListParagraph"/>
        <w:numPr>
          <w:ilvl w:val="0"/>
          <w:numId w:val="9"/>
        </w:numPr>
        <w:rPr>
          <w:sz w:val="24"/>
          <w:szCs w:val="24"/>
        </w:rPr>
      </w:pPr>
      <w:r>
        <w:rPr>
          <w:sz w:val="24"/>
          <w:szCs w:val="24"/>
        </w:rPr>
        <w:t>Link industries –printers, publishers and packaging.</w:t>
      </w:r>
    </w:p>
    <w:p w:rsidR="00FC2E83" w:rsidRDefault="00FC2E83" w:rsidP="00FC2E83">
      <w:pPr>
        <w:rPr>
          <w:b/>
          <w:sz w:val="28"/>
          <w:szCs w:val="28"/>
        </w:rPr>
      </w:pPr>
      <w:r w:rsidRPr="00FC2E83">
        <w:rPr>
          <w:b/>
          <w:sz w:val="28"/>
          <w:szCs w:val="28"/>
        </w:rPr>
        <w:t>FACTORS FAVOURING INDUSTRIAL DEVELOPMENT.</w:t>
      </w:r>
    </w:p>
    <w:p w:rsidR="00FC2E83" w:rsidRDefault="00FC2E83" w:rsidP="0005077C">
      <w:pPr>
        <w:pStyle w:val="ListParagraph"/>
        <w:numPr>
          <w:ilvl w:val="0"/>
          <w:numId w:val="10"/>
        </w:numPr>
        <w:rPr>
          <w:sz w:val="24"/>
          <w:szCs w:val="24"/>
        </w:rPr>
      </w:pPr>
      <w:r>
        <w:rPr>
          <w:sz w:val="24"/>
          <w:szCs w:val="24"/>
        </w:rPr>
        <w:t>Harbour links the area to the rest of the world markets – on major transport routes.</w:t>
      </w:r>
    </w:p>
    <w:p w:rsidR="00FC2E83" w:rsidRDefault="00F97414" w:rsidP="0005077C">
      <w:pPr>
        <w:pStyle w:val="ListParagraph"/>
        <w:numPr>
          <w:ilvl w:val="0"/>
          <w:numId w:val="10"/>
        </w:numPr>
        <w:rPr>
          <w:sz w:val="24"/>
          <w:szCs w:val="24"/>
        </w:rPr>
      </w:pPr>
      <w:r>
        <w:rPr>
          <w:sz w:val="24"/>
          <w:szCs w:val="24"/>
        </w:rPr>
        <w:t>Raw materials – deciduous fruit, wheat, vegetables dairy and fish.</w:t>
      </w:r>
    </w:p>
    <w:p w:rsidR="00F97414" w:rsidRDefault="00F97414" w:rsidP="0005077C">
      <w:pPr>
        <w:pStyle w:val="ListParagraph"/>
        <w:numPr>
          <w:ilvl w:val="0"/>
          <w:numId w:val="10"/>
        </w:numPr>
        <w:rPr>
          <w:sz w:val="24"/>
          <w:szCs w:val="24"/>
        </w:rPr>
      </w:pPr>
      <w:r>
        <w:rPr>
          <w:sz w:val="24"/>
          <w:szCs w:val="24"/>
        </w:rPr>
        <w:t>Dry dock facilities for ship repairs.</w:t>
      </w:r>
    </w:p>
    <w:p w:rsidR="00F97414" w:rsidRDefault="00F97414" w:rsidP="0005077C">
      <w:pPr>
        <w:pStyle w:val="ListParagraph"/>
        <w:numPr>
          <w:ilvl w:val="0"/>
          <w:numId w:val="10"/>
        </w:numPr>
        <w:rPr>
          <w:sz w:val="24"/>
          <w:szCs w:val="24"/>
        </w:rPr>
      </w:pPr>
      <w:r>
        <w:rPr>
          <w:sz w:val="24"/>
          <w:szCs w:val="24"/>
        </w:rPr>
        <w:t>Skilled labour available.</w:t>
      </w:r>
    </w:p>
    <w:p w:rsidR="00F97414" w:rsidRDefault="00F97414" w:rsidP="0005077C">
      <w:pPr>
        <w:pStyle w:val="ListParagraph"/>
        <w:numPr>
          <w:ilvl w:val="0"/>
          <w:numId w:val="10"/>
        </w:numPr>
        <w:rPr>
          <w:sz w:val="24"/>
          <w:szCs w:val="24"/>
        </w:rPr>
      </w:pPr>
      <w:r>
        <w:rPr>
          <w:sz w:val="24"/>
          <w:szCs w:val="24"/>
        </w:rPr>
        <w:t>Large population creates a large enough local market to ensure success.</w:t>
      </w:r>
    </w:p>
    <w:p w:rsidR="00F97414" w:rsidRDefault="00F97414" w:rsidP="00F97414">
      <w:pPr>
        <w:rPr>
          <w:b/>
          <w:sz w:val="28"/>
          <w:szCs w:val="28"/>
        </w:rPr>
      </w:pPr>
      <w:r w:rsidRPr="00052640">
        <w:rPr>
          <w:b/>
          <w:sz w:val="28"/>
          <w:szCs w:val="28"/>
        </w:rPr>
        <w:t>FACTORS HINDERING INDUSTRIAL DEVELOPMENT</w:t>
      </w:r>
    </w:p>
    <w:p w:rsidR="00F97414" w:rsidRDefault="00F97414" w:rsidP="0005077C">
      <w:pPr>
        <w:pStyle w:val="ListParagraph"/>
        <w:numPr>
          <w:ilvl w:val="0"/>
          <w:numId w:val="11"/>
        </w:numPr>
        <w:rPr>
          <w:sz w:val="24"/>
          <w:szCs w:val="24"/>
        </w:rPr>
      </w:pPr>
      <w:r>
        <w:rPr>
          <w:sz w:val="24"/>
          <w:szCs w:val="24"/>
        </w:rPr>
        <w:t>Expensive electricity – far from coal mines – Koeberg nuclear power plant nearby.</w:t>
      </w:r>
    </w:p>
    <w:p w:rsidR="00F97414" w:rsidRDefault="00F97414" w:rsidP="0005077C">
      <w:pPr>
        <w:pStyle w:val="ListParagraph"/>
        <w:numPr>
          <w:ilvl w:val="0"/>
          <w:numId w:val="11"/>
        </w:numPr>
        <w:rPr>
          <w:sz w:val="24"/>
          <w:szCs w:val="24"/>
        </w:rPr>
      </w:pPr>
      <w:r>
        <w:rPr>
          <w:sz w:val="24"/>
          <w:szCs w:val="24"/>
        </w:rPr>
        <w:t>High transport costs to largest market in PWV which is far away.</w:t>
      </w:r>
    </w:p>
    <w:p w:rsidR="00F97414" w:rsidRDefault="00F97414" w:rsidP="0005077C">
      <w:pPr>
        <w:pStyle w:val="ListParagraph"/>
        <w:numPr>
          <w:ilvl w:val="0"/>
          <w:numId w:val="11"/>
        </w:numPr>
        <w:rPr>
          <w:sz w:val="24"/>
          <w:szCs w:val="24"/>
        </w:rPr>
      </w:pPr>
      <w:r>
        <w:rPr>
          <w:sz w:val="24"/>
          <w:szCs w:val="24"/>
        </w:rPr>
        <w:t>Water shortages – use Palmiet water pump saving scheme to supplement water supply.</w:t>
      </w:r>
    </w:p>
    <w:p w:rsidR="00F97414" w:rsidRDefault="00F97414" w:rsidP="0005077C">
      <w:pPr>
        <w:pStyle w:val="ListParagraph"/>
        <w:numPr>
          <w:ilvl w:val="0"/>
          <w:numId w:val="11"/>
        </w:numPr>
        <w:rPr>
          <w:sz w:val="24"/>
          <w:szCs w:val="24"/>
        </w:rPr>
      </w:pPr>
      <w:r>
        <w:rPr>
          <w:sz w:val="24"/>
          <w:szCs w:val="24"/>
        </w:rPr>
        <w:t>Salaries</w:t>
      </w:r>
      <w:r w:rsidR="0055271C">
        <w:rPr>
          <w:sz w:val="24"/>
          <w:szCs w:val="24"/>
        </w:rPr>
        <w:t xml:space="preserve"> are lower than in PWV which leads to lower spending power.</w:t>
      </w:r>
    </w:p>
    <w:p w:rsidR="0055271C" w:rsidRDefault="0055271C" w:rsidP="0005077C">
      <w:pPr>
        <w:pStyle w:val="ListParagraph"/>
        <w:numPr>
          <w:ilvl w:val="0"/>
          <w:numId w:val="11"/>
        </w:numPr>
        <w:rPr>
          <w:sz w:val="24"/>
          <w:szCs w:val="24"/>
        </w:rPr>
      </w:pPr>
      <w:r>
        <w:rPr>
          <w:sz w:val="24"/>
          <w:szCs w:val="24"/>
        </w:rPr>
        <w:t>No mineral raw materials in the area.</w:t>
      </w:r>
    </w:p>
    <w:p w:rsidR="00C826FD" w:rsidRPr="00C826FD" w:rsidRDefault="00C826FD" w:rsidP="00C826FD">
      <w:pPr>
        <w:rPr>
          <w:sz w:val="24"/>
          <w:szCs w:val="24"/>
        </w:rPr>
      </w:pPr>
      <w:r>
        <w:rPr>
          <w:noProof/>
          <w:lang w:val="en-US"/>
        </w:rPr>
        <w:drawing>
          <wp:anchor distT="0" distB="0" distL="114300" distR="114300" simplePos="0" relativeHeight="251659264" behindDoc="1" locked="0" layoutInCell="1" allowOverlap="1">
            <wp:simplePos x="0" y="0"/>
            <wp:positionH relativeFrom="column">
              <wp:posOffset>445135</wp:posOffset>
            </wp:positionH>
            <wp:positionV relativeFrom="paragraph">
              <wp:posOffset>13335</wp:posOffset>
            </wp:positionV>
            <wp:extent cx="4969510" cy="3919855"/>
            <wp:effectExtent l="19050" t="19050" r="21590" b="23495"/>
            <wp:wrapTight wrapText="bothSides">
              <wp:wrapPolygon edited="0">
                <wp:start x="-83" y="-105"/>
                <wp:lineTo x="-83" y="21624"/>
                <wp:lineTo x="21611" y="21624"/>
                <wp:lineTo x="21611" y="-105"/>
                <wp:lineTo x="-83" y="-105"/>
              </wp:wrapPolygon>
            </wp:wrapTight>
            <wp:docPr id="4" name="Picture 4" descr="http://www.exclusiveculitravel.nl/uploads/Yl/TN/YlTNNBdwVErs4edZaD8X5w/Cape_Town_and_Peninsula.gif?w=650;h=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clusiveculitravel.nl/uploads/Yl/TN/YlTNNBdwVErs4edZaD8X5w/Cape_Town_and_Peninsula.gif?w=650;h=650"/>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969510" cy="3919855"/>
                    </a:xfrm>
                    <a:prstGeom prst="rect">
                      <a:avLst/>
                    </a:prstGeom>
                    <a:noFill/>
                    <a:ln w="12700">
                      <a:solidFill>
                        <a:schemeClr val="tx1"/>
                      </a:solidFill>
                    </a:ln>
                  </pic:spPr>
                </pic:pic>
              </a:graphicData>
            </a:graphic>
            <wp14:sizeRelV relativeFrom="margin">
              <wp14:pctHeight>0</wp14:pctHeight>
            </wp14:sizeRelV>
          </wp:anchor>
        </w:drawing>
      </w:r>
    </w:p>
    <w:p w:rsidR="00FC2E83" w:rsidRDefault="00FC2E83"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Default="006F2872" w:rsidP="00E511E8">
      <w:pPr>
        <w:rPr>
          <w:sz w:val="24"/>
          <w:szCs w:val="24"/>
        </w:rPr>
      </w:pPr>
    </w:p>
    <w:p w:rsidR="006F2872" w:rsidRPr="00D87BA8" w:rsidRDefault="006F2872" w:rsidP="0005077C">
      <w:pPr>
        <w:pStyle w:val="ListParagraph"/>
        <w:numPr>
          <w:ilvl w:val="0"/>
          <w:numId w:val="3"/>
        </w:numPr>
        <w:rPr>
          <w:sz w:val="24"/>
          <w:szCs w:val="24"/>
          <w:highlight w:val="yellow"/>
        </w:rPr>
      </w:pPr>
      <w:r w:rsidRPr="00D87BA8">
        <w:rPr>
          <w:b/>
          <w:sz w:val="28"/>
          <w:szCs w:val="28"/>
          <w:highlight w:val="yellow"/>
        </w:rPr>
        <w:lastRenderedPageBreak/>
        <w:t>PE –Uitenhage  [201</w:t>
      </w:r>
      <w:r w:rsidR="0041630B" w:rsidRPr="00D87BA8">
        <w:rPr>
          <w:b/>
          <w:sz w:val="28"/>
          <w:szCs w:val="28"/>
          <w:highlight w:val="yellow"/>
        </w:rPr>
        <w:t>9</w:t>
      </w:r>
      <w:r w:rsidRPr="00D87BA8">
        <w:rPr>
          <w:b/>
          <w:sz w:val="28"/>
          <w:szCs w:val="28"/>
          <w:highlight w:val="yellow"/>
        </w:rPr>
        <w:t>]</w:t>
      </w:r>
    </w:p>
    <w:p w:rsidR="006F2872" w:rsidRDefault="006F2872" w:rsidP="006F2872">
      <w:pPr>
        <w:rPr>
          <w:b/>
          <w:sz w:val="28"/>
          <w:szCs w:val="28"/>
        </w:rPr>
      </w:pPr>
      <w:r w:rsidRPr="00FC2E83">
        <w:rPr>
          <w:b/>
          <w:sz w:val="28"/>
          <w:szCs w:val="28"/>
        </w:rPr>
        <w:t>IMPORTANT INDUSTRIES IN THE AREA.</w:t>
      </w:r>
    </w:p>
    <w:p w:rsidR="006F2872" w:rsidRDefault="00A944F0" w:rsidP="0005077C">
      <w:pPr>
        <w:pStyle w:val="ListParagraph"/>
        <w:numPr>
          <w:ilvl w:val="0"/>
          <w:numId w:val="12"/>
        </w:numPr>
        <w:rPr>
          <w:sz w:val="24"/>
          <w:szCs w:val="24"/>
        </w:rPr>
      </w:pPr>
      <w:r>
        <w:rPr>
          <w:sz w:val="24"/>
          <w:szCs w:val="24"/>
        </w:rPr>
        <w:t>Car assembly plants: Ford [trucks], GM, Volkswagen, Chinese trucks</w:t>
      </w:r>
      <w:r w:rsidR="000D2DF6">
        <w:rPr>
          <w:sz w:val="24"/>
          <w:szCs w:val="24"/>
        </w:rPr>
        <w:t xml:space="preserve"> </w:t>
      </w:r>
      <w:r w:rsidR="000632FE">
        <w:rPr>
          <w:sz w:val="24"/>
          <w:szCs w:val="24"/>
        </w:rPr>
        <w:t>[2017].</w:t>
      </w:r>
    </w:p>
    <w:p w:rsidR="00A944F0" w:rsidRDefault="00A944F0" w:rsidP="0005077C">
      <w:pPr>
        <w:pStyle w:val="ListParagraph"/>
        <w:numPr>
          <w:ilvl w:val="0"/>
          <w:numId w:val="12"/>
        </w:numPr>
        <w:rPr>
          <w:sz w:val="24"/>
          <w:szCs w:val="24"/>
        </w:rPr>
      </w:pPr>
      <w:r>
        <w:rPr>
          <w:sz w:val="24"/>
          <w:szCs w:val="24"/>
        </w:rPr>
        <w:t>Supporting industries; car parts, tyres, windscreens, seat covers etc.</w:t>
      </w:r>
    </w:p>
    <w:p w:rsidR="00A944F0" w:rsidRDefault="00A944F0" w:rsidP="0005077C">
      <w:pPr>
        <w:pStyle w:val="ListParagraph"/>
        <w:numPr>
          <w:ilvl w:val="0"/>
          <w:numId w:val="12"/>
        </w:numPr>
        <w:rPr>
          <w:sz w:val="24"/>
          <w:szCs w:val="24"/>
        </w:rPr>
      </w:pPr>
      <w:r>
        <w:rPr>
          <w:sz w:val="24"/>
          <w:szCs w:val="24"/>
        </w:rPr>
        <w:t>Textiles; wool and cotton</w:t>
      </w:r>
    </w:p>
    <w:p w:rsidR="00A944F0" w:rsidRDefault="00A944F0" w:rsidP="0005077C">
      <w:pPr>
        <w:pStyle w:val="ListParagraph"/>
        <w:numPr>
          <w:ilvl w:val="0"/>
          <w:numId w:val="12"/>
        </w:numPr>
        <w:rPr>
          <w:sz w:val="24"/>
          <w:szCs w:val="24"/>
        </w:rPr>
      </w:pPr>
      <w:r>
        <w:rPr>
          <w:sz w:val="24"/>
          <w:szCs w:val="24"/>
        </w:rPr>
        <w:t>Leather; shoe factories and car upholstery.</w:t>
      </w:r>
    </w:p>
    <w:p w:rsidR="00A944F0" w:rsidRDefault="00A944F0" w:rsidP="0005077C">
      <w:pPr>
        <w:pStyle w:val="ListParagraph"/>
        <w:numPr>
          <w:ilvl w:val="0"/>
          <w:numId w:val="12"/>
        </w:numPr>
        <w:rPr>
          <w:sz w:val="24"/>
          <w:szCs w:val="24"/>
        </w:rPr>
      </w:pPr>
      <w:r>
        <w:rPr>
          <w:sz w:val="24"/>
          <w:szCs w:val="24"/>
        </w:rPr>
        <w:t>Rubber products; tyres [Goodyear and Continental Tyres], rubber pipes etc.</w:t>
      </w:r>
    </w:p>
    <w:p w:rsidR="00A944F0" w:rsidRDefault="00A944F0" w:rsidP="0005077C">
      <w:pPr>
        <w:pStyle w:val="ListParagraph"/>
        <w:numPr>
          <w:ilvl w:val="0"/>
          <w:numId w:val="12"/>
        </w:numPr>
        <w:rPr>
          <w:sz w:val="24"/>
          <w:szCs w:val="24"/>
        </w:rPr>
      </w:pPr>
      <w:r>
        <w:rPr>
          <w:sz w:val="24"/>
          <w:szCs w:val="24"/>
        </w:rPr>
        <w:t>Fruit canning.</w:t>
      </w:r>
    </w:p>
    <w:p w:rsidR="00A944F0" w:rsidRDefault="00A944F0" w:rsidP="0005077C">
      <w:pPr>
        <w:pStyle w:val="ListParagraph"/>
        <w:numPr>
          <w:ilvl w:val="0"/>
          <w:numId w:val="12"/>
        </w:numPr>
        <w:rPr>
          <w:sz w:val="24"/>
          <w:szCs w:val="24"/>
        </w:rPr>
      </w:pPr>
      <w:r>
        <w:rPr>
          <w:sz w:val="24"/>
          <w:szCs w:val="24"/>
        </w:rPr>
        <w:t>Salt works.</w:t>
      </w:r>
    </w:p>
    <w:p w:rsidR="00A944F0" w:rsidRPr="00A944F0" w:rsidRDefault="00A944F0" w:rsidP="00A944F0">
      <w:pPr>
        <w:rPr>
          <w:b/>
          <w:sz w:val="28"/>
          <w:szCs w:val="28"/>
        </w:rPr>
      </w:pPr>
      <w:r w:rsidRPr="00A944F0">
        <w:rPr>
          <w:b/>
          <w:sz w:val="28"/>
          <w:szCs w:val="28"/>
        </w:rPr>
        <w:t>FACTORS FAVOURING INDUSTRIAL DEVELOPMENT.</w:t>
      </w:r>
    </w:p>
    <w:p w:rsidR="00A944F0" w:rsidRDefault="00A944F0" w:rsidP="0005077C">
      <w:pPr>
        <w:pStyle w:val="ListParagraph"/>
        <w:numPr>
          <w:ilvl w:val="0"/>
          <w:numId w:val="13"/>
        </w:numPr>
        <w:rPr>
          <w:sz w:val="24"/>
          <w:szCs w:val="24"/>
        </w:rPr>
      </w:pPr>
      <w:r>
        <w:rPr>
          <w:sz w:val="24"/>
          <w:szCs w:val="24"/>
        </w:rPr>
        <w:t>Harbour centrally placed for inland markets and coastal markets.</w:t>
      </w:r>
    </w:p>
    <w:p w:rsidR="00A944F0" w:rsidRDefault="00A944F0" w:rsidP="0005077C">
      <w:pPr>
        <w:pStyle w:val="ListParagraph"/>
        <w:numPr>
          <w:ilvl w:val="0"/>
          <w:numId w:val="13"/>
        </w:numPr>
        <w:rPr>
          <w:sz w:val="24"/>
          <w:szCs w:val="24"/>
        </w:rPr>
      </w:pPr>
      <w:r>
        <w:rPr>
          <w:sz w:val="24"/>
          <w:szCs w:val="24"/>
        </w:rPr>
        <w:t>Raw materials; wool</w:t>
      </w:r>
      <w:r w:rsidR="00EF4689">
        <w:rPr>
          <w:sz w:val="24"/>
          <w:szCs w:val="24"/>
        </w:rPr>
        <w:t xml:space="preserve"> [Karoo merino farms</w:t>
      </w:r>
      <w:r>
        <w:rPr>
          <w:sz w:val="24"/>
          <w:szCs w:val="24"/>
        </w:rPr>
        <w:t>,</w:t>
      </w:r>
      <w:r w:rsidR="00EF4689">
        <w:rPr>
          <w:sz w:val="24"/>
          <w:szCs w:val="24"/>
        </w:rPr>
        <w:t>]</w:t>
      </w:r>
      <w:r>
        <w:rPr>
          <w:sz w:val="24"/>
          <w:szCs w:val="24"/>
        </w:rPr>
        <w:t xml:space="preserve"> cotton, </w:t>
      </w:r>
      <w:r w:rsidR="00EF4689">
        <w:rPr>
          <w:sz w:val="24"/>
          <w:szCs w:val="24"/>
        </w:rPr>
        <w:t>deciduous fruits [Addo citrus]</w:t>
      </w:r>
    </w:p>
    <w:p w:rsidR="00EF4689" w:rsidRDefault="00977034" w:rsidP="0005077C">
      <w:pPr>
        <w:pStyle w:val="ListParagraph"/>
        <w:numPr>
          <w:ilvl w:val="0"/>
          <w:numId w:val="13"/>
        </w:numPr>
        <w:rPr>
          <w:sz w:val="24"/>
          <w:szCs w:val="24"/>
        </w:rPr>
      </w:pPr>
      <w:r>
        <w:rPr>
          <w:sz w:val="24"/>
          <w:szCs w:val="24"/>
        </w:rPr>
        <w:t>Harbour; import hub for car parts.</w:t>
      </w:r>
    </w:p>
    <w:p w:rsidR="00977034" w:rsidRDefault="00977034" w:rsidP="0005077C">
      <w:pPr>
        <w:pStyle w:val="ListParagraph"/>
        <w:numPr>
          <w:ilvl w:val="0"/>
          <w:numId w:val="13"/>
        </w:numPr>
        <w:rPr>
          <w:sz w:val="24"/>
          <w:szCs w:val="24"/>
        </w:rPr>
      </w:pPr>
      <w:r>
        <w:rPr>
          <w:sz w:val="24"/>
          <w:szCs w:val="24"/>
        </w:rPr>
        <w:t>Harbour; export hub for car to Europe and Africa.</w:t>
      </w:r>
    </w:p>
    <w:p w:rsidR="00977034" w:rsidRDefault="00977034" w:rsidP="0005077C">
      <w:pPr>
        <w:pStyle w:val="ListParagraph"/>
        <w:numPr>
          <w:ilvl w:val="0"/>
          <w:numId w:val="13"/>
        </w:numPr>
        <w:rPr>
          <w:sz w:val="24"/>
          <w:szCs w:val="24"/>
        </w:rPr>
      </w:pPr>
      <w:r>
        <w:rPr>
          <w:sz w:val="24"/>
          <w:szCs w:val="24"/>
        </w:rPr>
        <w:t>Car industry has stimulated supporting industries; spare parts, small engineering works etc.</w:t>
      </w:r>
    </w:p>
    <w:p w:rsidR="00977034" w:rsidRDefault="00977034" w:rsidP="0005077C">
      <w:pPr>
        <w:pStyle w:val="ListParagraph"/>
        <w:numPr>
          <w:ilvl w:val="0"/>
          <w:numId w:val="13"/>
        </w:numPr>
        <w:rPr>
          <w:sz w:val="24"/>
          <w:szCs w:val="24"/>
        </w:rPr>
      </w:pPr>
      <w:r>
        <w:rPr>
          <w:sz w:val="24"/>
          <w:szCs w:val="24"/>
        </w:rPr>
        <w:t>Low Labour costs.</w:t>
      </w:r>
    </w:p>
    <w:p w:rsidR="00977034" w:rsidRDefault="0041630B" w:rsidP="0005077C">
      <w:pPr>
        <w:pStyle w:val="ListParagraph"/>
        <w:numPr>
          <w:ilvl w:val="0"/>
          <w:numId w:val="13"/>
        </w:numPr>
        <w:rPr>
          <w:sz w:val="24"/>
          <w:szCs w:val="24"/>
        </w:rPr>
      </w:pPr>
      <w:r>
        <w:rPr>
          <w:sz w:val="24"/>
          <w:szCs w:val="24"/>
        </w:rPr>
        <w:t>C</w:t>
      </w:r>
      <w:r w:rsidR="00977034">
        <w:rPr>
          <w:sz w:val="24"/>
          <w:szCs w:val="24"/>
        </w:rPr>
        <w:t>o</w:t>
      </w:r>
      <w:r>
        <w:rPr>
          <w:sz w:val="24"/>
          <w:szCs w:val="24"/>
        </w:rPr>
        <w:t>e</w:t>
      </w:r>
      <w:r w:rsidR="00977034">
        <w:rPr>
          <w:sz w:val="24"/>
          <w:szCs w:val="24"/>
        </w:rPr>
        <w:t>ga Harbour project; deep water harbour for extra</w:t>
      </w:r>
      <w:r w:rsidR="004175A1">
        <w:rPr>
          <w:sz w:val="24"/>
          <w:szCs w:val="24"/>
        </w:rPr>
        <w:t>-</w:t>
      </w:r>
      <w:r w:rsidR="00977034">
        <w:rPr>
          <w:sz w:val="24"/>
          <w:szCs w:val="24"/>
        </w:rPr>
        <w:t>large ships.</w:t>
      </w:r>
      <w:r w:rsidR="004175A1">
        <w:rPr>
          <w:sz w:val="24"/>
          <w:szCs w:val="24"/>
        </w:rPr>
        <w:t xml:space="preserve"> The </w:t>
      </w:r>
      <w:r>
        <w:rPr>
          <w:sz w:val="24"/>
          <w:szCs w:val="24"/>
        </w:rPr>
        <w:t>C</w:t>
      </w:r>
      <w:r w:rsidR="004175A1">
        <w:rPr>
          <w:sz w:val="24"/>
          <w:szCs w:val="24"/>
        </w:rPr>
        <w:t>o</w:t>
      </w:r>
      <w:r>
        <w:rPr>
          <w:sz w:val="24"/>
          <w:szCs w:val="24"/>
        </w:rPr>
        <w:t>e</w:t>
      </w:r>
      <w:r w:rsidR="004175A1">
        <w:rPr>
          <w:sz w:val="24"/>
          <w:szCs w:val="24"/>
        </w:rPr>
        <w:t>ga Industrial development Zone has attracted a wide variety of new investment to the area. Chines truck assembly plant, GM has locate its spares dept. to this area etc.</w:t>
      </w:r>
    </w:p>
    <w:p w:rsidR="004175A1" w:rsidRDefault="004175A1" w:rsidP="004175A1">
      <w:pPr>
        <w:ind w:left="360"/>
        <w:rPr>
          <w:sz w:val="28"/>
          <w:szCs w:val="28"/>
        </w:rPr>
      </w:pPr>
      <w:r w:rsidRPr="004175A1">
        <w:rPr>
          <w:b/>
          <w:sz w:val="28"/>
          <w:szCs w:val="28"/>
        </w:rPr>
        <w:t>FACTORS HINDERING INDUSTRIAL DEVELOPMENT</w:t>
      </w:r>
      <w:r>
        <w:rPr>
          <w:b/>
          <w:sz w:val="28"/>
          <w:szCs w:val="28"/>
        </w:rPr>
        <w:tab/>
      </w:r>
    </w:p>
    <w:p w:rsidR="004175A1" w:rsidRDefault="004175A1" w:rsidP="0005077C">
      <w:pPr>
        <w:pStyle w:val="ListParagraph"/>
        <w:numPr>
          <w:ilvl w:val="0"/>
          <w:numId w:val="14"/>
        </w:numPr>
        <w:rPr>
          <w:sz w:val="24"/>
          <w:szCs w:val="24"/>
        </w:rPr>
      </w:pPr>
      <w:r w:rsidRPr="004175A1">
        <w:rPr>
          <w:sz w:val="24"/>
          <w:szCs w:val="24"/>
        </w:rPr>
        <w:t xml:space="preserve">No </w:t>
      </w:r>
      <w:r>
        <w:rPr>
          <w:sz w:val="24"/>
          <w:szCs w:val="24"/>
        </w:rPr>
        <w:t>local raw minerals.</w:t>
      </w:r>
    </w:p>
    <w:p w:rsidR="004175A1" w:rsidRDefault="004175A1" w:rsidP="0005077C">
      <w:pPr>
        <w:pStyle w:val="ListParagraph"/>
        <w:numPr>
          <w:ilvl w:val="0"/>
          <w:numId w:val="14"/>
        </w:numPr>
        <w:rPr>
          <w:sz w:val="24"/>
          <w:szCs w:val="24"/>
        </w:rPr>
      </w:pPr>
      <w:r>
        <w:rPr>
          <w:sz w:val="24"/>
          <w:szCs w:val="24"/>
        </w:rPr>
        <w:t>Expensive electricity.</w:t>
      </w:r>
    </w:p>
    <w:p w:rsidR="004175A1" w:rsidRPr="004175A1" w:rsidRDefault="004175A1" w:rsidP="0005077C">
      <w:pPr>
        <w:pStyle w:val="ListParagraph"/>
        <w:numPr>
          <w:ilvl w:val="0"/>
          <w:numId w:val="14"/>
        </w:numPr>
        <w:rPr>
          <w:sz w:val="24"/>
          <w:szCs w:val="24"/>
        </w:rPr>
      </w:pPr>
      <w:r>
        <w:rPr>
          <w:sz w:val="24"/>
          <w:szCs w:val="24"/>
        </w:rPr>
        <w:t>In the 1980’s Ford relocated its car assembly plant to Pretoria.</w:t>
      </w:r>
    </w:p>
    <w:p w:rsidR="004175A1" w:rsidRDefault="00C2531D" w:rsidP="004175A1">
      <w:pPr>
        <w:rPr>
          <w:sz w:val="96"/>
          <w:szCs w:val="96"/>
        </w:rPr>
      </w:pPr>
      <w:r w:rsidRPr="004E5C34">
        <w:rPr>
          <w:noProof/>
          <w:sz w:val="96"/>
          <w:szCs w:val="96"/>
          <w:lang w:val="en-US"/>
        </w:rPr>
        <w:drawing>
          <wp:anchor distT="0" distB="0" distL="114300" distR="114300" simplePos="0" relativeHeight="251663360" behindDoc="0" locked="0" layoutInCell="1" allowOverlap="1">
            <wp:simplePos x="0" y="0"/>
            <wp:positionH relativeFrom="column">
              <wp:posOffset>3781958</wp:posOffset>
            </wp:positionH>
            <wp:positionV relativeFrom="paragraph">
              <wp:posOffset>49606</wp:posOffset>
            </wp:positionV>
            <wp:extent cx="2678890" cy="3247949"/>
            <wp:effectExtent l="0" t="0" r="7620" b="0"/>
            <wp:wrapNone/>
            <wp:docPr id="8" name="Picture 8" descr="D:\Schimper, Aleric\LAPTOP 2016\GRADE 12 CAPS 2014  ECONOMIC RSA\IMG_20150519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himper, Aleric\LAPTOP 2016\GRADE 12 CAPS 2014  ECONOMIC RSA\IMG_20150519_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863" cy="327822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val="en-US"/>
        </w:rPr>
        <w:drawing>
          <wp:inline distT="0" distB="0" distL="0" distR="0" wp14:anchorId="07E66CE3" wp14:editId="422F1776">
            <wp:extent cx="3643952" cy="3056218"/>
            <wp:effectExtent l="0" t="0" r="0" b="0"/>
            <wp:docPr id="9" name="Picture 9" descr="http://www.geoatlas.com/medias/maps/city%20maps/Port%20Elizabeth/Port98Eli74za65beth/Port%20Elizab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oatlas.com/medias/maps/city%20maps/Port%20Elizabeth/Port98Eli74za65beth/Port%20Elizabeth.jpg"/>
                    <pic:cNvPicPr>
                      <a:picLocks noChangeAspect="1" noChangeArrowheads="1"/>
                    </pic:cNvPicPr>
                  </pic:nvPicPr>
                  <pic:blipFill>
                    <a:blip r:embed="rId14" cstate="print">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3651137" cy="3062244"/>
                    </a:xfrm>
                    <a:prstGeom prst="rect">
                      <a:avLst/>
                    </a:prstGeom>
                    <a:noFill/>
                    <a:ln>
                      <a:noFill/>
                    </a:ln>
                  </pic:spPr>
                </pic:pic>
              </a:graphicData>
            </a:graphic>
          </wp:inline>
        </w:drawing>
      </w:r>
    </w:p>
    <w:p w:rsidR="00936AC7" w:rsidRDefault="00936AC7" w:rsidP="00936AC7">
      <w:pPr>
        <w:jc w:val="center"/>
        <w:rPr>
          <w:b/>
          <w:sz w:val="36"/>
          <w:szCs w:val="36"/>
        </w:rPr>
      </w:pPr>
      <w:r w:rsidRPr="00936AC7">
        <w:rPr>
          <w:b/>
          <w:sz w:val="36"/>
          <w:szCs w:val="36"/>
        </w:rPr>
        <w:lastRenderedPageBreak/>
        <w:t>THE HERALD</w:t>
      </w:r>
    </w:p>
    <w:p w:rsidR="00936AC7" w:rsidRPr="0019684A" w:rsidRDefault="00936AC7" w:rsidP="00936AC7">
      <w:pPr>
        <w:jc w:val="center"/>
        <w:rPr>
          <w:b/>
          <w:sz w:val="32"/>
          <w:szCs w:val="32"/>
        </w:rPr>
      </w:pPr>
      <w:r w:rsidRPr="0019684A">
        <w:rPr>
          <w:b/>
          <w:sz w:val="32"/>
          <w:szCs w:val="32"/>
        </w:rPr>
        <w:t>14 July 2017</w:t>
      </w:r>
    </w:p>
    <w:p w:rsidR="00936AC7" w:rsidRDefault="00936AC7" w:rsidP="00936AC7">
      <w:pPr>
        <w:jc w:val="center"/>
        <w:rPr>
          <w:b/>
          <w:sz w:val="28"/>
          <w:szCs w:val="28"/>
        </w:rPr>
      </w:pPr>
      <w:r>
        <w:rPr>
          <w:b/>
          <w:sz w:val="28"/>
          <w:szCs w:val="28"/>
        </w:rPr>
        <w:t>Step-up in status of Coega IDZ</w:t>
      </w:r>
    </w:p>
    <w:p w:rsidR="00936AC7" w:rsidRDefault="00936AC7" w:rsidP="00936AC7">
      <w:pPr>
        <w:jc w:val="center"/>
        <w:rPr>
          <w:b/>
          <w:sz w:val="28"/>
          <w:szCs w:val="28"/>
        </w:rPr>
      </w:pPr>
      <w:r w:rsidRPr="0019684A">
        <w:rPr>
          <w:b/>
          <w:i/>
          <w:sz w:val="28"/>
          <w:szCs w:val="28"/>
          <w:u w:val="single"/>
        </w:rPr>
        <w:t>Special Economic Zone</w:t>
      </w:r>
      <w:r>
        <w:rPr>
          <w:b/>
          <w:sz w:val="28"/>
          <w:szCs w:val="28"/>
        </w:rPr>
        <w:t xml:space="preserve"> brings benefits which include tax breaks and employment incentives.</w:t>
      </w:r>
    </w:p>
    <w:p w:rsidR="00936AC7" w:rsidRPr="000B2BEF" w:rsidRDefault="00936AC7" w:rsidP="00936AC7">
      <w:pPr>
        <w:rPr>
          <w:b/>
          <w:i/>
          <w:sz w:val="24"/>
          <w:szCs w:val="24"/>
        </w:rPr>
      </w:pPr>
      <w:r>
        <w:rPr>
          <w:sz w:val="24"/>
          <w:szCs w:val="24"/>
        </w:rPr>
        <w:t xml:space="preserve">Bring with it a range of new incentives and benefits, South Africa’s first and largest Industrial Development Zone, the </w:t>
      </w:r>
      <w:r w:rsidRPr="000B2BEF">
        <w:rPr>
          <w:b/>
          <w:sz w:val="24"/>
          <w:szCs w:val="24"/>
        </w:rPr>
        <w:t>Coega IDZ</w:t>
      </w:r>
      <w:r>
        <w:rPr>
          <w:sz w:val="24"/>
          <w:szCs w:val="24"/>
        </w:rPr>
        <w:t xml:space="preserve"> </w:t>
      </w:r>
      <w:r w:rsidR="00E335AE">
        <w:rPr>
          <w:sz w:val="24"/>
          <w:szCs w:val="24"/>
        </w:rPr>
        <w:t>i</w:t>
      </w:r>
      <w:r>
        <w:rPr>
          <w:sz w:val="24"/>
          <w:szCs w:val="24"/>
        </w:rPr>
        <w:t xml:space="preserve">s poised to officially convert to a </w:t>
      </w:r>
      <w:r w:rsidRPr="000B2BEF">
        <w:rPr>
          <w:b/>
          <w:i/>
          <w:sz w:val="24"/>
          <w:szCs w:val="24"/>
        </w:rPr>
        <w:t>Special Economic Zone [SEZ]</w:t>
      </w:r>
      <w:r w:rsidR="000B2BEF" w:rsidRPr="000B2BEF">
        <w:rPr>
          <w:b/>
          <w:i/>
          <w:sz w:val="24"/>
          <w:szCs w:val="24"/>
        </w:rPr>
        <w:t>.</w:t>
      </w:r>
    </w:p>
    <w:p w:rsidR="000B2BEF" w:rsidRDefault="000B2BEF" w:rsidP="00936AC7">
      <w:pPr>
        <w:rPr>
          <w:sz w:val="24"/>
          <w:szCs w:val="24"/>
        </w:rPr>
      </w:pPr>
      <w:r>
        <w:rPr>
          <w:sz w:val="24"/>
          <w:szCs w:val="24"/>
        </w:rPr>
        <w:t xml:space="preserve">This was confirmed by the Coega Development Corporation, which has already begun referring to the site as an </w:t>
      </w:r>
      <w:r w:rsidRPr="000B2BEF">
        <w:rPr>
          <w:b/>
          <w:sz w:val="24"/>
          <w:szCs w:val="24"/>
        </w:rPr>
        <w:t>SEZ</w:t>
      </w:r>
      <w:r>
        <w:rPr>
          <w:b/>
          <w:sz w:val="24"/>
          <w:szCs w:val="24"/>
        </w:rPr>
        <w:t xml:space="preserve">. </w:t>
      </w:r>
      <w:r>
        <w:rPr>
          <w:sz w:val="24"/>
          <w:szCs w:val="24"/>
        </w:rPr>
        <w:t>It confirmed the imminent new status of the zone when it announced yesterday that nine SMME’s had been awarded R30 million worth of contracts there. It said the new status would become official as soon as it was ratified by the Department of Trade and Industry.</w:t>
      </w:r>
    </w:p>
    <w:p w:rsidR="000B2BEF" w:rsidRPr="0019684A" w:rsidRDefault="000B2BEF" w:rsidP="00936AC7">
      <w:pPr>
        <w:rPr>
          <w:i/>
          <w:sz w:val="24"/>
          <w:szCs w:val="24"/>
        </w:rPr>
      </w:pPr>
      <w:r>
        <w:rPr>
          <w:sz w:val="24"/>
          <w:szCs w:val="24"/>
        </w:rPr>
        <w:t xml:space="preserve">The department </w:t>
      </w:r>
      <w:r w:rsidRPr="0019684A">
        <w:rPr>
          <w:b/>
          <w:sz w:val="24"/>
          <w:szCs w:val="24"/>
        </w:rPr>
        <w:t>defines SEZs</w:t>
      </w:r>
      <w:r>
        <w:rPr>
          <w:sz w:val="24"/>
          <w:szCs w:val="24"/>
        </w:rPr>
        <w:t xml:space="preserve"> as </w:t>
      </w:r>
      <w:r w:rsidRPr="0019684A">
        <w:rPr>
          <w:i/>
          <w:sz w:val="24"/>
          <w:szCs w:val="24"/>
        </w:rPr>
        <w:t>geographically designated areas of a country which are set aside for specifically targeted economic activities, supported through special arrangements [that may include laws] and systems that are often different from those that apply in the rest of the country.</w:t>
      </w:r>
    </w:p>
    <w:p w:rsidR="000B2BEF" w:rsidRDefault="000B2BEF" w:rsidP="00936AC7">
      <w:pPr>
        <w:rPr>
          <w:sz w:val="24"/>
          <w:szCs w:val="24"/>
        </w:rPr>
      </w:pPr>
      <w:r>
        <w:rPr>
          <w:sz w:val="24"/>
          <w:szCs w:val="24"/>
        </w:rPr>
        <w:t xml:space="preserve">The department is expected to provide a number of </w:t>
      </w:r>
      <w:r w:rsidRPr="000B2BEF">
        <w:rPr>
          <w:b/>
          <w:i/>
          <w:sz w:val="24"/>
          <w:szCs w:val="24"/>
        </w:rPr>
        <w:t>incentives</w:t>
      </w:r>
      <w:r>
        <w:rPr>
          <w:sz w:val="24"/>
          <w:szCs w:val="24"/>
        </w:rPr>
        <w:t xml:space="preserve"> towards ensuring the growth of SE</w:t>
      </w:r>
      <w:r w:rsidR="0019684A">
        <w:rPr>
          <w:sz w:val="24"/>
          <w:szCs w:val="24"/>
        </w:rPr>
        <w:t>Z</w:t>
      </w:r>
      <w:r>
        <w:rPr>
          <w:sz w:val="24"/>
          <w:szCs w:val="24"/>
        </w:rPr>
        <w:t>s, revenue generation, the creation of jobs, the attraction of foreign direct investment and international competitiveness.</w:t>
      </w:r>
    </w:p>
    <w:p w:rsidR="000B2BEF" w:rsidRDefault="000B2BEF" w:rsidP="00936AC7">
      <w:pPr>
        <w:rPr>
          <w:sz w:val="24"/>
          <w:szCs w:val="24"/>
        </w:rPr>
      </w:pPr>
      <w:r>
        <w:rPr>
          <w:sz w:val="24"/>
          <w:szCs w:val="24"/>
        </w:rPr>
        <w:t xml:space="preserve">The </w:t>
      </w:r>
      <w:r w:rsidRPr="0019684A">
        <w:rPr>
          <w:b/>
          <w:sz w:val="24"/>
          <w:szCs w:val="24"/>
        </w:rPr>
        <w:t xml:space="preserve">incentives </w:t>
      </w:r>
      <w:r>
        <w:rPr>
          <w:sz w:val="24"/>
          <w:szCs w:val="24"/>
        </w:rPr>
        <w:t xml:space="preserve">that tenants are expected to success include; </w:t>
      </w:r>
      <w:r w:rsidRPr="0019684A">
        <w:rPr>
          <w:b/>
          <w:i/>
          <w:sz w:val="24"/>
          <w:szCs w:val="24"/>
        </w:rPr>
        <w:t xml:space="preserve">preferential </w:t>
      </w:r>
      <w:r w:rsidR="00834A9E" w:rsidRPr="0019684A">
        <w:rPr>
          <w:b/>
          <w:i/>
          <w:sz w:val="24"/>
          <w:szCs w:val="24"/>
        </w:rPr>
        <w:t>corporate tax rate, building allowance, employment incentives and access to an allowance</w:t>
      </w:r>
      <w:r w:rsidR="00834A9E" w:rsidRPr="0019684A">
        <w:rPr>
          <w:i/>
          <w:sz w:val="24"/>
          <w:szCs w:val="24"/>
        </w:rPr>
        <w:t>.</w:t>
      </w:r>
    </w:p>
    <w:p w:rsidR="00834A9E" w:rsidRDefault="00834A9E" w:rsidP="00936AC7">
      <w:pPr>
        <w:rPr>
          <w:sz w:val="24"/>
          <w:szCs w:val="24"/>
        </w:rPr>
      </w:pPr>
      <w:r>
        <w:rPr>
          <w:sz w:val="24"/>
          <w:szCs w:val="24"/>
        </w:rPr>
        <w:t xml:space="preserve">Commenting on its R30 million investment into nine </w:t>
      </w:r>
      <w:r w:rsidRPr="00834A9E">
        <w:rPr>
          <w:b/>
          <w:sz w:val="24"/>
          <w:szCs w:val="24"/>
        </w:rPr>
        <w:t>SMMEs</w:t>
      </w:r>
      <w:r>
        <w:rPr>
          <w:sz w:val="24"/>
          <w:szCs w:val="24"/>
        </w:rPr>
        <w:t xml:space="preserve">, a Coega spokesman said; </w:t>
      </w:r>
      <w:r>
        <w:rPr>
          <w:sz w:val="24"/>
          <w:szCs w:val="24"/>
        </w:rPr>
        <w:tab/>
        <w:t xml:space="preserve">       “As an empowerment driven organisation, the CDC is conscious of the important role that the small business sector plays in unlocking economic growth in Nelson Mandela Bay and South Africa.”</w:t>
      </w:r>
    </w:p>
    <w:p w:rsidR="00834A9E" w:rsidRDefault="00834A9E" w:rsidP="00936AC7">
      <w:pPr>
        <w:rPr>
          <w:sz w:val="24"/>
          <w:szCs w:val="24"/>
        </w:rPr>
      </w:pPr>
      <w:r>
        <w:rPr>
          <w:sz w:val="24"/>
          <w:szCs w:val="24"/>
        </w:rPr>
        <w:t>“Our dedicated SMME unit was specifically established to support [</w:t>
      </w:r>
      <w:r w:rsidRPr="0019684A">
        <w:rPr>
          <w:i/>
          <w:sz w:val="24"/>
          <w:szCs w:val="24"/>
        </w:rPr>
        <w:t>smaller contractors</w:t>
      </w:r>
      <w:r>
        <w:rPr>
          <w:sz w:val="24"/>
          <w:szCs w:val="24"/>
        </w:rPr>
        <w:t>] in line with our vision to be a catalyst for championing of the socioeconomic development”</w:t>
      </w:r>
    </w:p>
    <w:p w:rsidR="00834A9E" w:rsidRDefault="0019684A" w:rsidP="00936AC7">
      <w:pPr>
        <w:rPr>
          <w:sz w:val="24"/>
          <w:szCs w:val="24"/>
        </w:rPr>
      </w:pPr>
      <w:r>
        <w:rPr>
          <w:sz w:val="24"/>
          <w:szCs w:val="24"/>
        </w:rPr>
        <w:t>“</w:t>
      </w:r>
      <w:r w:rsidR="00834A9E">
        <w:rPr>
          <w:sz w:val="24"/>
          <w:szCs w:val="24"/>
        </w:rPr>
        <w:t xml:space="preserve">Contracts given to small contactors from the Bay had been awarded over 12 months and included three </w:t>
      </w:r>
      <w:r>
        <w:rPr>
          <w:sz w:val="24"/>
          <w:szCs w:val="24"/>
        </w:rPr>
        <w:t>projects</w:t>
      </w:r>
      <w:r w:rsidR="00834A9E">
        <w:rPr>
          <w:sz w:val="24"/>
          <w:szCs w:val="24"/>
        </w:rPr>
        <w:t xml:space="preserve"> that involved CCA </w:t>
      </w:r>
      <w:r>
        <w:rPr>
          <w:sz w:val="24"/>
          <w:szCs w:val="24"/>
        </w:rPr>
        <w:t>fencing</w:t>
      </w:r>
      <w:r w:rsidR="00834A9E">
        <w:rPr>
          <w:sz w:val="24"/>
          <w:szCs w:val="24"/>
        </w:rPr>
        <w:t>, MM engineering</w:t>
      </w:r>
      <w:r>
        <w:rPr>
          <w:sz w:val="24"/>
          <w:szCs w:val="24"/>
        </w:rPr>
        <w:t xml:space="preserve"> and a custom control area – building in Zone 1 of the SEZ.”</w:t>
      </w:r>
    </w:p>
    <w:p w:rsidR="0019684A" w:rsidRDefault="0019684A" w:rsidP="00936AC7">
      <w:pPr>
        <w:rPr>
          <w:sz w:val="24"/>
          <w:szCs w:val="24"/>
        </w:rPr>
      </w:pPr>
      <w:r>
        <w:rPr>
          <w:sz w:val="24"/>
          <w:szCs w:val="24"/>
        </w:rPr>
        <w:t>“</w:t>
      </w:r>
      <w:r w:rsidRPr="0019684A">
        <w:rPr>
          <w:i/>
          <w:sz w:val="24"/>
          <w:szCs w:val="24"/>
        </w:rPr>
        <w:t>The construction work on these projects includes brick work, electrical, structural steel, civil works and landscaping among others</w:t>
      </w:r>
      <w:r>
        <w:rPr>
          <w:sz w:val="24"/>
          <w:szCs w:val="24"/>
        </w:rPr>
        <w:t>.”</w:t>
      </w:r>
    </w:p>
    <w:p w:rsidR="00834A9E" w:rsidRDefault="0019684A" w:rsidP="00936AC7">
      <w:pPr>
        <w:rPr>
          <w:sz w:val="24"/>
          <w:szCs w:val="24"/>
        </w:rPr>
      </w:pPr>
      <w:r>
        <w:rPr>
          <w:sz w:val="24"/>
          <w:szCs w:val="24"/>
        </w:rPr>
        <w:t>He also announced the construction of South Africa’s first factory to manufacture liquid petroleum gas cylinders for MM Engineering at the SEZ as another major boost for small contractors, with contracts worth R22 246,847 allocated to them.</w:t>
      </w:r>
    </w:p>
    <w:p w:rsidR="00541194" w:rsidRDefault="007759E7" w:rsidP="004175A1">
      <w:pPr>
        <w:rPr>
          <w:b/>
          <w:sz w:val="28"/>
          <w:szCs w:val="28"/>
        </w:rPr>
      </w:pPr>
      <w:r w:rsidRPr="007759E7">
        <w:rPr>
          <w:b/>
          <w:sz w:val="28"/>
          <w:szCs w:val="28"/>
          <w:u w:val="single"/>
        </w:rPr>
        <w:lastRenderedPageBreak/>
        <w:t>Strategies for Industrial Development</w:t>
      </w:r>
      <w:r>
        <w:rPr>
          <w:b/>
          <w:sz w:val="28"/>
          <w:szCs w:val="28"/>
        </w:rPr>
        <w:t>.</w:t>
      </w:r>
    </w:p>
    <w:p w:rsidR="007759E7" w:rsidRDefault="007759E7" w:rsidP="004175A1">
      <w:pPr>
        <w:rPr>
          <w:b/>
          <w:sz w:val="24"/>
          <w:szCs w:val="24"/>
        </w:rPr>
      </w:pPr>
      <w:r w:rsidRPr="0044207C">
        <w:rPr>
          <w:b/>
          <w:sz w:val="28"/>
          <w:szCs w:val="28"/>
        </w:rPr>
        <w:t>Apartheid industrial development strategies</w:t>
      </w:r>
      <w:r w:rsidRPr="007759E7">
        <w:rPr>
          <w:b/>
          <w:sz w:val="24"/>
          <w:szCs w:val="24"/>
        </w:rPr>
        <w:t>.</w:t>
      </w:r>
    </w:p>
    <w:p w:rsidR="007759E7" w:rsidRDefault="007759E7" w:rsidP="004175A1">
      <w:pPr>
        <w:rPr>
          <w:sz w:val="24"/>
          <w:szCs w:val="24"/>
        </w:rPr>
      </w:pPr>
      <w:r>
        <w:rPr>
          <w:sz w:val="24"/>
          <w:szCs w:val="24"/>
        </w:rPr>
        <w:t>From the 1960’s the strategies had the following intentions:</w:t>
      </w:r>
    </w:p>
    <w:p w:rsidR="007759E7" w:rsidRDefault="007759E7" w:rsidP="0005077C">
      <w:pPr>
        <w:pStyle w:val="ListParagraph"/>
        <w:numPr>
          <w:ilvl w:val="0"/>
          <w:numId w:val="15"/>
        </w:numPr>
        <w:rPr>
          <w:sz w:val="24"/>
          <w:szCs w:val="24"/>
        </w:rPr>
      </w:pPr>
      <w:r>
        <w:rPr>
          <w:sz w:val="24"/>
          <w:szCs w:val="24"/>
        </w:rPr>
        <w:t>To provide employment in or just outside the borders of the new ‘Homelands’.</w:t>
      </w:r>
    </w:p>
    <w:p w:rsidR="007759E7" w:rsidRDefault="007759E7" w:rsidP="0005077C">
      <w:pPr>
        <w:pStyle w:val="ListParagraph"/>
        <w:numPr>
          <w:ilvl w:val="0"/>
          <w:numId w:val="15"/>
        </w:numPr>
        <w:rPr>
          <w:sz w:val="24"/>
          <w:szCs w:val="24"/>
        </w:rPr>
      </w:pPr>
      <w:r>
        <w:rPr>
          <w:sz w:val="24"/>
          <w:szCs w:val="24"/>
        </w:rPr>
        <w:t>To help the poorest areas to develop economically by opening factories in or near the ‘Homeland’.</w:t>
      </w:r>
    </w:p>
    <w:p w:rsidR="007759E7" w:rsidRDefault="006A2324" w:rsidP="0005077C">
      <w:pPr>
        <w:pStyle w:val="ListParagraph"/>
        <w:numPr>
          <w:ilvl w:val="0"/>
          <w:numId w:val="15"/>
        </w:numPr>
        <w:rPr>
          <w:sz w:val="24"/>
          <w:szCs w:val="24"/>
        </w:rPr>
      </w:pPr>
      <w:r>
        <w:rPr>
          <w:sz w:val="24"/>
          <w:szCs w:val="24"/>
        </w:rPr>
        <w:t>To create a ‘white’ South Africa apart from the ten self- governing ‘Homelands’.</w:t>
      </w:r>
    </w:p>
    <w:p w:rsidR="006A2324" w:rsidRDefault="006A2324" w:rsidP="006A2324">
      <w:pPr>
        <w:rPr>
          <w:sz w:val="24"/>
          <w:szCs w:val="24"/>
        </w:rPr>
      </w:pPr>
      <w:r>
        <w:rPr>
          <w:sz w:val="24"/>
          <w:szCs w:val="24"/>
        </w:rPr>
        <w:t xml:space="preserve">A] </w:t>
      </w:r>
      <w:r w:rsidRPr="006A2324">
        <w:rPr>
          <w:b/>
          <w:sz w:val="24"/>
          <w:szCs w:val="24"/>
        </w:rPr>
        <w:t xml:space="preserve">Industrial development </w:t>
      </w:r>
      <w:r w:rsidRPr="006A2324">
        <w:rPr>
          <w:b/>
          <w:i/>
          <w:sz w:val="24"/>
          <w:szCs w:val="24"/>
        </w:rPr>
        <w:t>points</w:t>
      </w:r>
      <w:r>
        <w:rPr>
          <w:sz w:val="24"/>
          <w:szCs w:val="24"/>
        </w:rPr>
        <w:t>.</w:t>
      </w:r>
    </w:p>
    <w:p w:rsidR="006A2324" w:rsidRDefault="006A2324" w:rsidP="006A2324">
      <w:pPr>
        <w:ind w:left="360"/>
        <w:rPr>
          <w:sz w:val="24"/>
          <w:szCs w:val="24"/>
        </w:rPr>
      </w:pPr>
      <w:r w:rsidRPr="006A2324">
        <w:rPr>
          <w:sz w:val="24"/>
          <w:szCs w:val="24"/>
        </w:rPr>
        <w:t xml:space="preserve">These growth points were localities in or near the ‘black states’ where industrial development would take place, where black workers could live </w:t>
      </w:r>
      <w:r w:rsidRPr="006A2324">
        <w:rPr>
          <w:i/>
          <w:sz w:val="24"/>
          <w:szCs w:val="24"/>
        </w:rPr>
        <w:t>within the homeland</w:t>
      </w:r>
      <w:r w:rsidRPr="006A2324">
        <w:rPr>
          <w:sz w:val="24"/>
          <w:szCs w:val="24"/>
        </w:rPr>
        <w:t xml:space="preserve"> and travel to the nearby industrial point.</w:t>
      </w:r>
    </w:p>
    <w:p w:rsidR="006A2324" w:rsidRDefault="006A2324" w:rsidP="006A2324">
      <w:pPr>
        <w:rPr>
          <w:sz w:val="24"/>
          <w:szCs w:val="24"/>
        </w:rPr>
      </w:pPr>
      <w:r>
        <w:rPr>
          <w:sz w:val="24"/>
          <w:szCs w:val="24"/>
        </w:rPr>
        <w:t>B</w:t>
      </w:r>
      <w:r w:rsidRPr="006A2324">
        <w:rPr>
          <w:b/>
          <w:sz w:val="24"/>
          <w:szCs w:val="24"/>
        </w:rPr>
        <w:t xml:space="preserve">] Regional </w:t>
      </w:r>
      <w:r>
        <w:rPr>
          <w:b/>
          <w:sz w:val="24"/>
          <w:szCs w:val="24"/>
        </w:rPr>
        <w:t>de-</w:t>
      </w:r>
      <w:r w:rsidRPr="006A2324">
        <w:rPr>
          <w:b/>
          <w:sz w:val="24"/>
          <w:szCs w:val="24"/>
        </w:rPr>
        <w:t xml:space="preserve">concentration </w:t>
      </w:r>
      <w:r w:rsidRPr="006A2324">
        <w:rPr>
          <w:b/>
          <w:i/>
          <w:sz w:val="24"/>
          <w:szCs w:val="24"/>
        </w:rPr>
        <w:t>points</w:t>
      </w:r>
      <w:r>
        <w:rPr>
          <w:sz w:val="24"/>
          <w:szCs w:val="24"/>
        </w:rPr>
        <w:t>.</w:t>
      </w:r>
    </w:p>
    <w:p w:rsidR="006A2324" w:rsidRDefault="006A2324" w:rsidP="002F3D7B">
      <w:pPr>
        <w:ind w:left="284"/>
        <w:rPr>
          <w:sz w:val="24"/>
          <w:szCs w:val="24"/>
        </w:rPr>
      </w:pPr>
      <w:r>
        <w:rPr>
          <w:sz w:val="24"/>
          <w:szCs w:val="24"/>
        </w:rPr>
        <w:t xml:space="preserve">Points close to Metropolitan areas towards which future industrial growth could be developed to reduce over concentration in already established industrial area. </w:t>
      </w:r>
    </w:p>
    <w:p w:rsidR="006A2324" w:rsidRDefault="006A2324" w:rsidP="006A2324">
      <w:pPr>
        <w:rPr>
          <w:b/>
          <w:sz w:val="24"/>
          <w:szCs w:val="24"/>
        </w:rPr>
      </w:pPr>
      <w:r w:rsidRPr="006A2324">
        <w:rPr>
          <w:b/>
          <w:sz w:val="24"/>
          <w:szCs w:val="24"/>
        </w:rPr>
        <w:t>C]</w:t>
      </w:r>
      <w:r>
        <w:rPr>
          <w:b/>
          <w:sz w:val="24"/>
          <w:szCs w:val="24"/>
        </w:rPr>
        <w:t xml:space="preserve"> Metropolitan areas.</w:t>
      </w:r>
      <w:r w:rsidR="002F3D7B">
        <w:rPr>
          <w:b/>
          <w:sz w:val="24"/>
          <w:szCs w:val="24"/>
        </w:rPr>
        <w:t xml:space="preserve"> </w:t>
      </w:r>
    </w:p>
    <w:p w:rsidR="002F3D7B" w:rsidRDefault="002F3D7B" w:rsidP="002F3D7B">
      <w:pPr>
        <w:ind w:left="270"/>
        <w:rPr>
          <w:sz w:val="24"/>
          <w:szCs w:val="24"/>
        </w:rPr>
      </w:pPr>
      <w:r w:rsidRPr="002F3D7B">
        <w:rPr>
          <w:sz w:val="24"/>
          <w:szCs w:val="24"/>
        </w:rPr>
        <w:t xml:space="preserve">The </w:t>
      </w:r>
      <w:r>
        <w:rPr>
          <w:sz w:val="24"/>
          <w:szCs w:val="24"/>
        </w:rPr>
        <w:t>existing city areas were already attractive to private investors because of the geographical advantages they enjoyed.</w:t>
      </w:r>
    </w:p>
    <w:p w:rsidR="0044207C" w:rsidRDefault="0095280F" w:rsidP="002F3D7B">
      <w:pPr>
        <w:rPr>
          <w:b/>
          <w:sz w:val="28"/>
          <w:szCs w:val="28"/>
        </w:rPr>
      </w:pPr>
      <w:r>
        <w:rPr>
          <w:noProof/>
          <w:lang w:val="en-US"/>
        </w:rPr>
        <w:drawing>
          <wp:inline distT="0" distB="0" distL="0" distR="0" wp14:anchorId="5E5C1D97" wp14:editId="1BCDF589">
            <wp:extent cx="5397856" cy="4352544"/>
            <wp:effectExtent l="0" t="0" r="0" b="0"/>
            <wp:docPr id="10" name="Picture 10" descr="http://www.lib.utexas.edu/maps/africa/south_african_homelan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b.utexas.edu/maps/africa/south_african_homelands.gif"/>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5428550" cy="4377294"/>
                    </a:xfrm>
                    <a:prstGeom prst="rect">
                      <a:avLst/>
                    </a:prstGeom>
                    <a:noFill/>
                    <a:ln>
                      <a:noFill/>
                    </a:ln>
                  </pic:spPr>
                </pic:pic>
              </a:graphicData>
            </a:graphic>
          </wp:inline>
        </w:drawing>
      </w:r>
    </w:p>
    <w:p w:rsidR="002F3D7B" w:rsidRDefault="002F3D7B" w:rsidP="002F3D7B">
      <w:pPr>
        <w:rPr>
          <w:b/>
          <w:sz w:val="28"/>
          <w:szCs w:val="28"/>
        </w:rPr>
      </w:pPr>
      <w:r>
        <w:rPr>
          <w:b/>
          <w:sz w:val="28"/>
          <w:szCs w:val="28"/>
        </w:rPr>
        <w:lastRenderedPageBreak/>
        <w:t>Incentives to attract investors.</w:t>
      </w:r>
    </w:p>
    <w:p w:rsidR="002F3D7B" w:rsidRDefault="002F3D7B" w:rsidP="0005077C">
      <w:pPr>
        <w:pStyle w:val="ListParagraph"/>
        <w:numPr>
          <w:ilvl w:val="0"/>
          <w:numId w:val="16"/>
        </w:numPr>
        <w:rPr>
          <w:sz w:val="24"/>
          <w:szCs w:val="24"/>
        </w:rPr>
      </w:pPr>
      <w:r>
        <w:rPr>
          <w:sz w:val="24"/>
          <w:szCs w:val="24"/>
        </w:rPr>
        <w:t>Financial help with land and buildings.</w:t>
      </w:r>
    </w:p>
    <w:p w:rsidR="002F3D7B" w:rsidRDefault="002F3D7B" w:rsidP="0005077C">
      <w:pPr>
        <w:pStyle w:val="ListParagraph"/>
        <w:numPr>
          <w:ilvl w:val="0"/>
          <w:numId w:val="16"/>
        </w:numPr>
        <w:rPr>
          <w:sz w:val="24"/>
          <w:szCs w:val="24"/>
        </w:rPr>
      </w:pPr>
      <w:r>
        <w:rPr>
          <w:sz w:val="24"/>
          <w:szCs w:val="24"/>
        </w:rPr>
        <w:t>Tax rebates of up to 60%.</w:t>
      </w:r>
    </w:p>
    <w:p w:rsidR="002F3D7B" w:rsidRDefault="002F3D7B" w:rsidP="0005077C">
      <w:pPr>
        <w:pStyle w:val="ListParagraph"/>
        <w:numPr>
          <w:ilvl w:val="0"/>
          <w:numId w:val="16"/>
        </w:numPr>
        <w:rPr>
          <w:sz w:val="24"/>
          <w:szCs w:val="24"/>
        </w:rPr>
      </w:pPr>
      <w:r>
        <w:rPr>
          <w:sz w:val="24"/>
          <w:szCs w:val="24"/>
        </w:rPr>
        <w:t>Relocation allowances [R500 000]</w:t>
      </w:r>
    </w:p>
    <w:p w:rsidR="002F3D7B" w:rsidRDefault="002F3D7B" w:rsidP="0005077C">
      <w:pPr>
        <w:pStyle w:val="ListParagraph"/>
        <w:numPr>
          <w:ilvl w:val="0"/>
          <w:numId w:val="16"/>
        </w:numPr>
        <w:rPr>
          <w:sz w:val="24"/>
          <w:szCs w:val="24"/>
        </w:rPr>
      </w:pPr>
      <w:r>
        <w:rPr>
          <w:sz w:val="24"/>
          <w:szCs w:val="24"/>
        </w:rPr>
        <w:t>Wage subsidies.</w:t>
      </w:r>
    </w:p>
    <w:p w:rsidR="002F3D7B" w:rsidRDefault="002F3D7B" w:rsidP="0005077C">
      <w:pPr>
        <w:pStyle w:val="ListParagraph"/>
        <w:numPr>
          <w:ilvl w:val="0"/>
          <w:numId w:val="16"/>
        </w:numPr>
        <w:rPr>
          <w:sz w:val="24"/>
          <w:szCs w:val="24"/>
        </w:rPr>
      </w:pPr>
      <w:r>
        <w:rPr>
          <w:sz w:val="24"/>
          <w:szCs w:val="24"/>
        </w:rPr>
        <w:t>Training grants  ]125% of cost]</w:t>
      </w:r>
    </w:p>
    <w:p w:rsidR="002F3D7B" w:rsidRDefault="002F3D7B" w:rsidP="0005077C">
      <w:pPr>
        <w:pStyle w:val="ListParagraph"/>
        <w:numPr>
          <w:ilvl w:val="0"/>
          <w:numId w:val="16"/>
        </w:numPr>
        <w:rPr>
          <w:sz w:val="24"/>
          <w:szCs w:val="24"/>
        </w:rPr>
      </w:pPr>
      <w:r>
        <w:rPr>
          <w:sz w:val="24"/>
          <w:szCs w:val="24"/>
        </w:rPr>
        <w:t>Electricity subsidised.</w:t>
      </w:r>
    </w:p>
    <w:p w:rsidR="002F3D7B" w:rsidRDefault="002F3D7B" w:rsidP="002F3D7B">
      <w:pPr>
        <w:rPr>
          <w:b/>
          <w:i/>
          <w:sz w:val="24"/>
          <w:szCs w:val="24"/>
        </w:rPr>
      </w:pPr>
      <w:r w:rsidRPr="002F3D7B">
        <w:rPr>
          <w:b/>
          <w:i/>
          <w:sz w:val="24"/>
          <w:szCs w:val="24"/>
        </w:rPr>
        <w:t>This Strategy was not a success for some of the following reasons</w:t>
      </w:r>
      <w:r>
        <w:rPr>
          <w:b/>
          <w:i/>
          <w:sz w:val="24"/>
          <w:szCs w:val="24"/>
        </w:rPr>
        <w:t>;</w:t>
      </w:r>
    </w:p>
    <w:p w:rsidR="002F3D7B" w:rsidRDefault="0044207C" w:rsidP="0005077C">
      <w:pPr>
        <w:pStyle w:val="ListParagraph"/>
        <w:numPr>
          <w:ilvl w:val="0"/>
          <w:numId w:val="17"/>
        </w:numPr>
        <w:rPr>
          <w:sz w:val="24"/>
          <w:szCs w:val="24"/>
        </w:rPr>
      </w:pPr>
      <w:r>
        <w:rPr>
          <w:sz w:val="24"/>
          <w:szCs w:val="24"/>
        </w:rPr>
        <w:t>There are very few mineral resources within the ‘Homelands’</w:t>
      </w:r>
    </w:p>
    <w:p w:rsidR="0044207C" w:rsidRDefault="0044207C" w:rsidP="0005077C">
      <w:pPr>
        <w:pStyle w:val="ListParagraph"/>
        <w:numPr>
          <w:ilvl w:val="0"/>
          <w:numId w:val="17"/>
        </w:numPr>
        <w:rPr>
          <w:sz w:val="24"/>
          <w:szCs w:val="24"/>
        </w:rPr>
      </w:pPr>
      <w:r>
        <w:rPr>
          <w:sz w:val="24"/>
          <w:szCs w:val="24"/>
        </w:rPr>
        <w:t>Agriculture within the ‘Homelands’ hampered by over population.</w:t>
      </w:r>
    </w:p>
    <w:p w:rsidR="0044207C" w:rsidRDefault="0044207C" w:rsidP="0005077C">
      <w:pPr>
        <w:pStyle w:val="ListParagraph"/>
        <w:numPr>
          <w:ilvl w:val="0"/>
          <w:numId w:val="17"/>
        </w:numPr>
        <w:rPr>
          <w:sz w:val="24"/>
          <w:szCs w:val="24"/>
        </w:rPr>
      </w:pPr>
      <w:r>
        <w:rPr>
          <w:sz w:val="24"/>
          <w:szCs w:val="24"/>
        </w:rPr>
        <w:t xml:space="preserve"> Manufacturing failed to provide enough jobs per year.</w:t>
      </w:r>
    </w:p>
    <w:p w:rsidR="0044207C" w:rsidRDefault="0044207C" w:rsidP="0005077C">
      <w:pPr>
        <w:pStyle w:val="ListParagraph"/>
        <w:numPr>
          <w:ilvl w:val="0"/>
          <w:numId w:val="17"/>
        </w:numPr>
        <w:rPr>
          <w:sz w:val="24"/>
          <w:szCs w:val="24"/>
        </w:rPr>
      </w:pPr>
      <w:r>
        <w:rPr>
          <w:sz w:val="24"/>
          <w:szCs w:val="24"/>
        </w:rPr>
        <w:t xml:space="preserve"> Most of the income was spent outside the ‘Homelands’.</w:t>
      </w:r>
    </w:p>
    <w:p w:rsidR="0044207C" w:rsidRDefault="0044207C" w:rsidP="0005077C">
      <w:pPr>
        <w:pStyle w:val="ListParagraph"/>
        <w:numPr>
          <w:ilvl w:val="0"/>
          <w:numId w:val="17"/>
        </w:numPr>
        <w:rPr>
          <w:sz w:val="24"/>
          <w:szCs w:val="24"/>
        </w:rPr>
      </w:pPr>
      <w:r>
        <w:rPr>
          <w:sz w:val="24"/>
          <w:szCs w:val="24"/>
        </w:rPr>
        <w:t>Administration used up ±79% of the ‘Homelands’ budget.</w:t>
      </w:r>
    </w:p>
    <w:p w:rsidR="0044207C" w:rsidRDefault="0044207C" w:rsidP="0005077C">
      <w:pPr>
        <w:pStyle w:val="ListParagraph"/>
        <w:numPr>
          <w:ilvl w:val="0"/>
          <w:numId w:val="17"/>
        </w:numPr>
        <w:rPr>
          <w:sz w:val="24"/>
          <w:szCs w:val="24"/>
        </w:rPr>
      </w:pPr>
      <w:r>
        <w:rPr>
          <w:sz w:val="24"/>
          <w:szCs w:val="24"/>
        </w:rPr>
        <w:t>Education limited by lack of teachers, inadequate buildings and lack of school funds.</w:t>
      </w:r>
    </w:p>
    <w:p w:rsidR="0044207C" w:rsidRDefault="0044207C" w:rsidP="0005077C">
      <w:pPr>
        <w:pStyle w:val="ListParagraph"/>
        <w:numPr>
          <w:ilvl w:val="0"/>
          <w:numId w:val="17"/>
        </w:numPr>
        <w:rPr>
          <w:sz w:val="24"/>
          <w:szCs w:val="24"/>
        </w:rPr>
      </w:pPr>
      <w:r>
        <w:rPr>
          <w:sz w:val="24"/>
          <w:szCs w:val="24"/>
        </w:rPr>
        <w:t>Abuse of incentives. Investors moved to new areas once the incentives expired.</w:t>
      </w:r>
    </w:p>
    <w:p w:rsidR="00A53D65" w:rsidRDefault="002A4B88" w:rsidP="00A53D65">
      <w:pPr>
        <w:rPr>
          <w:sz w:val="24"/>
          <w:szCs w:val="24"/>
        </w:rPr>
      </w:pPr>
      <w:r>
        <w:rPr>
          <w:noProof/>
          <w:lang w:val="en-US"/>
        </w:rPr>
        <w:drawing>
          <wp:anchor distT="0" distB="0" distL="114300" distR="114300" simplePos="0" relativeHeight="251664384" behindDoc="0" locked="0" layoutInCell="1" allowOverlap="1">
            <wp:simplePos x="0" y="0"/>
            <wp:positionH relativeFrom="margin">
              <wp:posOffset>1580693</wp:posOffset>
            </wp:positionH>
            <wp:positionV relativeFrom="margin">
              <wp:posOffset>3862070</wp:posOffset>
            </wp:positionV>
            <wp:extent cx="2954655" cy="2101850"/>
            <wp:effectExtent l="76200" t="76200" r="131445" b="127000"/>
            <wp:wrapSquare wrapText="bothSides"/>
            <wp:docPr id="11" name="Picture 11" descr="http://www.alternet.org/sites/default/files/styles/story_image/public/story_images/shutterstock_12487222.jpg?itok=BkkaKv5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ternet.org/sites/default/files/styles/story_image/public/story_images/shutterstock_12487222.jpg?itok=BkkaKv5Z"/>
                    <pic:cNvPicPr>
                      <a:picLocks noChangeAspect="1" noChangeArrowheads="1"/>
                    </pic:cNvPicPr>
                  </pic:nvPicPr>
                  <pic:blipFill>
                    <a:blip r:embed="rId16">
                      <a:biLevel thresh="50000"/>
                      <a:extLst>
                        <a:ext uri="{28A0092B-C50C-407E-A947-70E740481C1C}">
                          <a14:useLocalDpi xmlns:a14="http://schemas.microsoft.com/office/drawing/2010/main" val="0"/>
                        </a:ext>
                      </a:extLst>
                    </a:blip>
                    <a:srcRect/>
                    <a:stretch>
                      <a:fillRect/>
                    </a:stretch>
                  </pic:blipFill>
                  <pic:spPr bwMode="auto">
                    <a:xfrm>
                      <a:off x="0" y="0"/>
                      <a:ext cx="2954655" cy="2101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A53D65" w:rsidRDefault="00A53D65" w:rsidP="00A53D65">
      <w:pPr>
        <w:rPr>
          <w:sz w:val="24"/>
          <w:szCs w:val="24"/>
        </w:rPr>
      </w:pPr>
    </w:p>
    <w:p w:rsidR="00A53D65" w:rsidRPr="00A53D65" w:rsidRDefault="00A53D65" w:rsidP="00A53D65">
      <w:pPr>
        <w:rPr>
          <w:sz w:val="24"/>
          <w:szCs w:val="24"/>
        </w:rPr>
      </w:pPr>
    </w:p>
    <w:p w:rsidR="0044207C" w:rsidRPr="002F3D7B" w:rsidRDefault="0044207C" w:rsidP="0044207C">
      <w:pPr>
        <w:pStyle w:val="ListParagraph"/>
        <w:rPr>
          <w:sz w:val="24"/>
          <w:szCs w:val="24"/>
        </w:rPr>
      </w:pPr>
    </w:p>
    <w:p w:rsidR="002F3D7B" w:rsidRPr="002F3D7B" w:rsidRDefault="002F3D7B" w:rsidP="002F3D7B">
      <w:pPr>
        <w:pStyle w:val="ListParagraph"/>
        <w:rPr>
          <w:sz w:val="24"/>
          <w:szCs w:val="24"/>
        </w:rPr>
      </w:pPr>
    </w:p>
    <w:p w:rsidR="006A2324" w:rsidRDefault="002F3D7B" w:rsidP="006A2324">
      <w:pPr>
        <w:rPr>
          <w:b/>
          <w:sz w:val="24"/>
          <w:szCs w:val="24"/>
        </w:rPr>
      </w:pPr>
      <w:r>
        <w:rPr>
          <w:b/>
          <w:sz w:val="24"/>
          <w:szCs w:val="24"/>
        </w:rPr>
        <w:t xml:space="preserve">    </w:t>
      </w:r>
      <w:r>
        <w:rPr>
          <w:b/>
          <w:sz w:val="24"/>
          <w:szCs w:val="24"/>
        </w:rPr>
        <w:tab/>
      </w:r>
      <w:r w:rsidR="006A2324">
        <w:rPr>
          <w:b/>
          <w:sz w:val="24"/>
          <w:szCs w:val="24"/>
        </w:rPr>
        <w:tab/>
      </w:r>
    </w:p>
    <w:p w:rsidR="006A2324" w:rsidRPr="006A2324" w:rsidRDefault="006A2324" w:rsidP="006A2324">
      <w:pPr>
        <w:rPr>
          <w:b/>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Default="006A2324" w:rsidP="006A2324">
      <w:pPr>
        <w:ind w:left="330"/>
        <w:rPr>
          <w:sz w:val="24"/>
          <w:szCs w:val="24"/>
        </w:rPr>
      </w:pPr>
    </w:p>
    <w:p w:rsidR="006A2324" w:rsidRPr="006A2324" w:rsidRDefault="006A2324" w:rsidP="006A2324">
      <w:pPr>
        <w:ind w:left="330"/>
        <w:rPr>
          <w:sz w:val="24"/>
          <w:szCs w:val="24"/>
        </w:rPr>
      </w:pPr>
      <w:r>
        <w:rPr>
          <w:sz w:val="24"/>
          <w:szCs w:val="24"/>
        </w:rPr>
        <w:t xml:space="preserve"> </w:t>
      </w:r>
    </w:p>
    <w:p w:rsidR="006A2324" w:rsidRPr="006A2324" w:rsidRDefault="006A2324" w:rsidP="006A2324">
      <w:pPr>
        <w:pStyle w:val="ListParagraph"/>
        <w:rPr>
          <w:sz w:val="24"/>
          <w:szCs w:val="24"/>
        </w:rPr>
      </w:pPr>
    </w:p>
    <w:p w:rsidR="00857B14" w:rsidRDefault="00857B14" w:rsidP="004175A1">
      <w:pPr>
        <w:rPr>
          <w:b/>
          <w:sz w:val="28"/>
          <w:szCs w:val="28"/>
        </w:rPr>
      </w:pPr>
    </w:p>
    <w:p w:rsidR="00857B14" w:rsidRDefault="00857B14" w:rsidP="004175A1">
      <w:pPr>
        <w:rPr>
          <w:b/>
          <w:sz w:val="28"/>
          <w:szCs w:val="28"/>
        </w:rPr>
      </w:pPr>
    </w:p>
    <w:p w:rsidR="0044207C" w:rsidRPr="0044207C" w:rsidRDefault="0044207C" w:rsidP="004175A1">
      <w:pPr>
        <w:rPr>
          <w:b/>
          <w:sz w:val="28"/>
          <w:szCs w:val="28"/>
        </w:rPr>
      </w:pPr>
      <w:r>
        <w:rPr>
          <w:b/>
          <w:sz w:val="28"/>
          <w:szCs w:val="28"/>
        </w:rPr>
        <w:lastRenderedPageBreak/>
        <w:t>Post</w:t>
      </w:r>
      <w:r w:rsidR="00A824FE">
        <w:rPr>
          <w:b/>
          <w:sz w:val="28"/>
          <w:szCs w:val="28"/>
        </w:rPr>
        <w:t>-</w:t>
      </w:r>
      <w:r>
        <w:rPr>
          <w:b/>
          <w:sz w:val="28"/>
          <w:szCs w:val="28"/>
        </w:rPr>
        <w:t xml:space="preserve"> Apartheid industrial development strategies.</w:t>
      </w:r>
    </w:p>
    <w:p w:rsidR="0044207C" w:rsidRDefault="00A824FE" w:rsidP="004175A1">
      <w:pPr>
        <w:rPr>
          <w:b/>
          <w:i/>
          <w:sz w:val="28"/>
          <w:szCs w:val="28"/>
        </w:rPr>
      </w:pPr>
      <w:r w:rsidRPr="00A824FE">
        <w:rPr>
          <w:b/>
          <w:i/>
          <w:sz w:val="28"/>
          <w:szCs w:val="28"/>
        </w:rPr>
        <w:t>Reconstruction and Development Programme [RDP]</w:t>
      </w:r>
      <w:r w:rsidR="00E23F48">
        <w:rPr>
          <w:b/>
          <w:i/>
          <w:sz w:val="28"/>
          <w:szCs w:val="28"/>
        </w:rPr>
        <w:t xml:space="preserve"> 1994 - 1998</w:t>
      </w:r>
    </w:p>
    <w:p w:rsidR="00A824FE" w:rsidRDefault="007B7B70" w:rsidP="004175A1">
      <w:pPr>
        <w:rPr>
          <w:sz w:val="24"/>
          <w:szCs w:val="24"/>
        </w:rPr>
      </w:pPr>
      <w:r>
        <w:rPr>
          <w:sz w:val="24"/>
          <w:szCs w:val="24"/>
        </w:rPr>
        <w:t>The regional industrial development programme of the Apartheid era proved to be economically unsound and a failure. The incoming democratic government replaced the Apartheid era strategy with RDP in 1994 and it came to an end in 1998. The RDP achieved some significant successes:</w:t>
      </w:r>
    </w:p>
    <w:p w:rsidR="00AD6F24" w:rsidRDefault="00AD6F24" w:rsidP="0005077C">
      <w:pPr>
        <w:pStyle w:val="ListParagraph"/>
        <w:numPr>
          <w:ilvl w:val="0"/>
          <w:numId w:val="18"/>
        </w:numPr>
        <w:rPr>
          <w:sz w:val="24"/>
          <w:szCs w:val="24"/>
        </w:rPr>
      </w:pPr>
      <w:r w:rsidRPr="00AD6F24">
        <w:rPr>
          <w:b/>
          <w:sz w:val="24"/>
          <w:szCs w:val="24"/>
        </w:rPr>
        <w:t>Housing</w:t>
      </w:r>
      <w:r>
        <w:rPr>
          <w:b/>
          <w:sz w:val="24"/>
          <w:szCs w:val="24"/>
        </w:rPr>
        <w:t>;</w:t>
      </w:r>
      <w:r>
        <w:rPr>
          <w:sz w:val="24"/>
          <w:szCs w:val="24"/>
        </w:rPr>
        <w:t xml:space="preserve"> </w:t>
      </w:r>
      <w:r w:rsidR="00E23F48">
        <w:rPr>
          <w:sz w:val="24"/>
          <w:szCs w:val="24"/>
        </w:rPr>
        <w:t>by</w:t>
      </w:r>
      <w:r>
        <w:rPr>
          <w:sz w:val="24"/>
          <w:szCs w:val="24"/>
        </w:rPr>
        <w:t xml:space="preserve"> 2001, over 1.1 million RDP houses constructed accommodating an estimated 5 million of the estimated 12.5 million without adequate housing.</w:t>
      </w:r>
    </w:p>
    <w:p w:rsidR="00AD6F24" w:rsidRDefault="00AD6F24" w:rsidP="0005077C">
      <w:pPr>
        <w:pStyle w:val="ListParagraph"/>
        <w:numPr>
          <w:ilvl w:val="0"/>
          <w:numId w:val="18"/>
        </w:numPr>
        <w:rPr>
          <w:sz w:val="24"/>
          <w:szCs w:val="24"/>
        </w:rPr>
      </w:pPr>
      <w:r w:rsidRPr="00AD6F24">
        <w:rPr>
          <w:b/>
          <w:sz w:val="24"/>
          <w:szCs w:val="24"/>
        </w:rPr>
        <w:t>Water</w:t>
      </w:r>
      <w:r>
        <w:rPr>
          <w:b/>
          <w:sz w:val="24"/>
          <w:szCs w:val="24"/>
        </w:rPr>
        <w:t xml:space="preserve">: </w:t>
      </w:r>
      <w:r w:rsidRPr="00AD6F24">
        <w:rPr>
          <w:sz w:val="24"/>
          <w:szCs w:val="24"/>
        </w:rPr>
        <w:t>by 200</w:t>
      </w:r>
      <w:r>
        <w:rPr>
          <w:sz w:val="24"/>
          <w:szCs w:val="24"/>
        </w:rPr>
        <w:t>0 a total of 236 projects had supplied clean water to nearly 4.9 million people, mostly in the former ‘Homelands’</w:t>
      </w:r>
    </w:p>
    <w:p w:rsidR="00AD6F24" w:rsidRDefault="00AD6F24" w:rsidP="0005077C">
      <w:pPr>
        <w:pStyle w:val="ListParagraph"/>
        <w:numPr>
          <w:ilvl w:val="0"/>
          <w:numId w:val="18"/>
        </w:numPr>
        <w:rPr>
          <w:sz w:val="24"/>
          <w:szCs w:val="24"/>
        </w:rPr>
      </w:pPr>
      <w:r>
        <w:rPr>
          <w:b/>
          <w:sz w:val="24"/>
          <w:szCs w:val="24"/>
        </w:rPr>
        <w:t>Electrification;</w:t>
      </w:r>
      <w:r>
        <w:rPr>
          <w:sz w:val="24"/>
          <w:szCs w:val="24"/>
        </w:rPr>
        <w:t xml:space="preserve"> by 2000and estimated 1.75 million homes had been connected to the ESKOM national grid. The proportion of rural homes with electricity grew from 12% to 42%.</w:t>
      </w:r>
    </w:p>
    <w:p w:rsidR="00AD6F24" w:rsidRDefault="00AD6F24" w:rsidP="0005077C">
      <w:pPr>
        <w:pStyle w:val="ListParagraph"/>
        <w:numPr>
          <w:ilvl w:val="0"/>
          <w:numId w:val="18"/>
        </w:numPr>
        <w:rPr>
          <w:sz w:val="24"/>
          <w:szCs w:val="24"/>
        </w:rPr>
      </w:pPr>
      <w:r>
        <w:rPr>
          <w:b/>
          <w:sz w:val="24"/>
          <w:szCs w:val="24"/>
        </w:rPr>
        <w:t>Land reform;</w:t>
      </w:r>
      <w:r>
        <w:rPr>
          <w:sz w:val="24"/>
          <w:szCs w:val="24"/>
        </w:rPr>
        <w:t xml:space="preserve"> by 1999 some 39 000 families had been settled on 3.500 Km² of land.</w:t>
      </w:r>
    </w:p>
    <w:p w:rsidR="00AD6F24" w:rsidRDefault="00AD6F24" w:rsidP="0005077C">
      <w:pPr>
        <w:pStyle w:val="ListParagraph"/>
        <w:numPr>
          <w:ilvl w:val="0"/>
          <w:numId w:val="18"/>
        </w:numPr>
        <w:rPr>
          <w:sz w:val="24"/>
          <w:szCs w:val="24"/>
        </w:rPr>
      </w:pPr>
      <w:r>
        <w:rPr>
          <w:b/>
          <w:sz w:val="24"/>
          <w:szCs w:val="24"/>
        </w:rPr>
        <w:t>Healthcare;</w:t>
      </w:r>
      <w:r>
        <w:rPr>
          <w:sz w:val="24"/>
          <w:szCs w:val="24"/>
        </w:rPr>
        <w:t xml:space="preserve"> by 1998, 500 new clinics</w:t>
      </w:r>
      <w:r w:rsidR="00E23F48">
        <w:rPr>
          <w:sz w:val="24"/>
          <w:szCs w:val="24"/>
        </w:rPr>
        <w:t xml:space="preserve"> gave an additional 5 million people access to primary health care. </w:t>
      </w:r>
    </w:p>
    <w:p w:rsidR="00E23F48" w:rsidRDefault="00E23F48" w:rsidP="0005077C">
      <w:pPr>
        <w:pStyle w:val="ListParagraph"/>
        <w:numPr>
          <w:ilvl w:val="0"/>
          <w:numId w:val="18"/>
        </w:numPr>
        <w:rPr>
          <w:sz w:val="24"/>
          <w:szCs w:val="24"/>
        </w:rPr>
      </w:pPr>
      <w:r>
        <w:rPr>
          <w:b/>
          <w:sz w:val="24"/>
          <w:szCs w:val="24"/>
        </w:rPr>
        <w:t>Public Works;</w:t>
      </w:r>
      <w:r>
        <w:rPr>
          <w:sz w:val="24"/>
          <w:szCs w:val="24"/>
        </w:rPr>
        <w:t xml:space="preserve"> community based Public Works Programme provided employment over five years to 240 000 on road building schemes and installation of sewage, sanitation and water supplies.</w:t>
      </w:r>
    </w:p>
    <w:p w:rsidR="00E23F48" w:rsidRDefault="00E23F48" w:rsidP="00E23F48">
      <w:pPr>
        <w:rPr>
          <w:b/>
          <w:i/>
          <w:sz w:val="28"/>
          <w:szCs w:val="28"/>
        </w:rPr>
      </w:pPr>
      <w:r w:rsidRPr="00E23F48">
        <w:rPr>
          <w:b/>
          <w:i/>
          <w:sz w:val="28"/>
          <w:szCs w:val="28"/>
        </w:rPr>
        <w:t>The GEAR Plan</w:t>
      </w:r>
      <w:r>
        <w:rPr>
          <w:b/>
          <w:i/>
          <w:sz w:val="28"/>
          <w:szCs w:val="28"/>
        </w:rPr>
        <w:t xml:space="preserve"> 1996 – 2003 [Growth Employment and Redistribution]</w:t>
      </w:r>
    </w:p>
    <w:p w:rsidR="0054011D" w:rsidRDefault="0054011D" w:rsidP="00E23F48">
      <w:pPr>
        <w:rPr>
          <w:sz w:val="24"/>
          <w:szCs w:val="24"/>
        </w:rPr>
      </w:pPr>
      <w:r w:rsidRPr="0054011D">
        <w:rPr>
          <w:sz w:val="24"/>
          <w:szCs w:val="24"/>
        </w:rPr>
        <w:t xml:space="preserve">This was </w:t>
      </w:r>
      <w:r>
        <w:rPr>
          <w:sz w:val="24"/>
          <w:szCs w:val="24"/>
        </w:rPr>
        <w:t>an attempt to improve and extend the RDP. The focus was to ensure people were given jobs, housing and clean water. The GEAR plan also focused on developing Trade, Investment and Private enterprise.</w:t>
      </w:r>
    </w:p>
    <w:p w:rsidR="0054011D" w:rsidRDefault="0054011D" w:rsidP="00E23F48">
      <w:pPr>
        <w:rPr>
          <w:sz w:val="24"/>
          <w:szCs w:val="24"/>
        </w:rPr>
      </w:pPr>
      <w:r w:rsidRPr="002A4B88">
        <w:rPr>
          <w:b/>
          <w:sz w:val="24"/>
          <w:szCs w:val="24"/>
        </w:rPr>
        <w:t>Aim</w:t>
      </w:r>
      <w:r>
        <w:rPr>
          <w:sz w:val="24"/>
          <w:szCs w:val="24"/>
        </w:rPr>
        <w:t>;</w:t>
      </w:r>
    </w:p>
    <w:p w:rsidR="00E23F48" w:rsidRDefault="0054011D" w:rsidP="0005077C">
      <w:pPr>
        <w:pStyle w:val="ListParagraph"/>
        <w:numPr>
          <w:ilvl w:val="0"/>
          <w:numId w:val="19"/>
        </w:numPr>
        <w:rPr>
          <w:sz w:val="24"/>
          <w:szCs w:val="24"/>
        </w:rPr>
      </w:pPr>
      <w:r>
        <w:rPr>
          <w:sz w:val="24"/>
          <w:szCs w:val="24"/>
        </w:rPr>
        <w:t>Develop infrastructure and create 400 000 new jobs per year.</w:t>
      </w:r>
    </w:p>
    <w:p w:rsidR="0054011D" w:rsidRDefault="0054011D" w:rsidP="0005077C">
      <w:pPr>
        <w:pStyle w:val="ListParagraph"/>
        <w:numPr>
          <w:ilvl w:val="0"/>
          <w:numId w:val="19"/>
        </w:numPr>
        <w:rPr>
          <w:sz w:val="24"/>
          <w:szCs w:val="24"/>
        </w:rPr>
      </w:pPr>
      <w:r>
        <w:rPr>
          <w:sz w:val="24"/>
          <w:szCs w:val="24"/>
        </w:rPr>
        <w:t>Encourage trade.</w:t>
      </w:r>
    </w:p>
    <w:p w:rsidR="0054011D" w:rsidRDefault="0054011D" w:rsidP="0005077C">
      <w:pPr>
        <w:pStyle w:val="ListParagraph"/>
        <w:numPr>
          <w:ilvl w:val="0"/>
          <w:numId w:val="19"/>
        </w:numPr>
        <w:rPr>
          <w:sz w:val="24"/>
          <w:szCs w:val="24"/>
        </w:rPr>
      </w:pPr>
      <w:r>
        <w:rPr>
          <w:sz w:val="24"/>
          <w:szCs w:val="24"/>
        </w:rPr>
        <w:t>Improve output.</w:t>
      </w:r>
    </w:p>
    <w:p w:rsidR="0054011D" w:rsidRDefault="0054011D" w:rsidP="0005077C">
      <w:pPr>
        <w:pStyle w:val="ListParagraph"/>
        <w:numPr>
          <w:ilvl w:val="0"/>
          <w:numId w:val="19"/>
        </w:numPr>
        <w:rPr>
          <w:sz w:val="24"/>
          <w:szCs w:val="24"/>
        </w:rPr>
      </w:pPr>
      <w:r>
        <w:rPr>
          <w:sz w:val="24"/>
          <w:szCs w:val="24"/>
        </w:rPr>
        <w:t>Increase investment.</w:t>
      </w:r>
    </w:p>
    <w:p w:rsidR="0054011D" w:rsidRDefault="0054011D" w:rsidP="0005077C">
      <w:pPr>
        <w:pStyle w:val="ListParagraph"/>
        <w:numPr>
          <w:ilvl w:val="0"/>
          <w:numId w:val="19"/>
        </w:numPr>
        <w:rPr>
          <w:sz w:val="24"/>
          <w:szCs w:val="24"/>
        </w:rPr>
      </w:pPr>
      <w:r>
        <w:rPr>
          <w:sz w:val="24"/>
          <w:szCs w:val="24"/>
        </w:rPr>
        <w:t>Use better business procedures.</w:t>
      </w:r>
    </w:p>
    <w:p w:rsidR="0054011D" w:rsidRPr="0054011D" w:rsidRDefault="0054011D" w:rsidP="0005077C">
      <w:pPr>
        <w:pStyle w:val="ListParagraph"/>
        <w:numPr>
          <w:ilvl w:val="0"/>
          <w:numId w:val="19"/>
        </w:numPr>
        <w:rPr>
          <w:sz w:val="24"/>
          <w:szCs w:val="24"/>
        </w:rPr>
      </w:pPr>
      <w:r>
        <w:rPr>
          <w:sz w:val="24"/>
          <w:szCs w:val="24"/>
        </w:rPr>
        <w:t>To privatise state run organisations.</w:t>
      </w:r>
    </w:p>
    <w:p w:rsidR="00E23F48" w:rsidRDefault="0054011D" w:rsidP="00E23F48">
      <w:pPr>
        <w:rPr>
          <w:sz w:val="24"/>
          <w:szCs w:val="24"/>
        </w:rPr>
      </w:pPr>
      <w:r>
        <w:rPr>
          <w:sz w:val="24"/>
          <w:szCs w:val="24"/>
        </w:rPr>
        <w:t>GEAR was successful in attracting foreign investment and increasing demand for South African products. The GEAR policy was rejected by the Trade Unions who favoured BEE policy that reduced social expenditure.</w:t>
      </w:r>
    </w:p>
    <w:p w:rsidR="000E5AAF" w:rsidRDefault="000E5AAF" w:rsidP="00E23F48">
      <w:pPr>
        <w:rPr>
          <w:sz w:val="24"/>
          <w:szCs w:val="24"/>
        </w:rPr>
      </w:pPr>
    </w:p>
    <w:p w:rsidR="000E5AAF" w:rsidRDefault="000E5AAF" w:rsidP="00E23F48">
      <w:pPr>
        <w:rPr>
          <w:sz w:val="24"/>
          <w:szCs w:val="24"/>
        </w:rPr>
      </w:pPr>
    </w:p>
    <w:p w:rsidR="0019684A" w:rsidRDefault="0019684A" w:rsidP="00E23F48">
      <w:pPr>
        <w:rPr>
          <w:sz w:val="24"/>
          <w:szCs w:val="24"/>
        </w:rPr>
      </w:pPr>
    </w:p>
    <w:p w:rsidR="000E5AAF" w:rsidRDefault="000E5AAF" w:rsidP="00E23F48">
      <w:pPr>
        <w:rPr>
          <w:sz w:val="24"/>
          <w:szCs w:val="24"/>
        </w:rPr>
      </w:pPr>
    </w:p>
    <w:p w:rsidR="000E5AAF" w:rsidRDefault="000E5AAF" w:rsidP="00E23F48">
      <w:pPr>
        <w:rPr>
          <w:b/>
          <w:sz w:val="28"/>
          <w:szCs w:val="28"/>
        </w:rPr>
      </w:pPr>
      <w:r>
        <w:rPr>
          <w:b/>
          <w:sz w:val="28"/>
          <w:szCs w:val="28"/>
        </w:rPr>
        <w:lastRenderedPageBreak/>
        <w:t>The concept of Industrial Development Zones [IDZs]</w:t>
      </w:r>
      <w:r w:rsidR="00A25763">
        <w:rPr>
          <w:b/>
          <w:sz w:val="28"/>
          <w:szCs w:val="28"/>
        </w:rPr>
        <w:t xml:space="preserve"> 1996 – 2017</w:t>
      </w:r>
      <w:r w:rsidR="0041630B">
        <w:rPr>
          <w:b/>
          <w:sz w:val="28"/>
          <w:szCs w:val="28"/>
        </w:rPr>
        <w:t xml:space="preserve"> </w:t>
      </w:r>
    </w:p>
    <w:p w:rsidR="00A25763" w:rsidRDefault="00C0595B" w:rsidP="00E23F48">
      <w:pPr>
        <w:rPr>
          <w:sz w:val="24"/>
          <w:szCs w:val="24"/>
        </w:rPr>
      </w:pPr>
      <w:r>
        <w:rPr>
          <w:sz w:val="24"/>
          <w:szCs w:val="24"/>
        </w:rPr>
        <w:t>1</w:t>
      </w:r>
      <w:r w:rsidR="00A25763">
        <w:rPr>
          <w:sz w:val="24"/>
          <w:szCs w:val="24"/>
        </w:rPr>
        <w:t>996 saw the beginning of an ambitious development plan. This is a State backed plan and is based on two initiatives;</w:t>
      </w:r>
    </w:p>
    <w:p w:rsidR="00A25763" w:rsidRDefault="00A25763" w:rsidP="0005077C">
      <w:pPr>
        <w:pStyle w:val="ListParagraph"/>
        <w:numPr>
          <w:ilvl w:val="0"/>
          <w:numId w:val="20"/>
        </w:numPr>
        <w:rPr>
          <w:sz w:val="24"/>
          <w:szCs w:val="24"/>
        </w:rPr>
      </w:pPr>
      <w:r>
        <w:rPr>
          <w:sz w:val="24"/>
          <w:szCs w:val="24"/>
        </w:rPr>
        <w:t xml:space="preserve">Spatial Development  Initiatives </w:t>
      </w:r>
      <w:r w:rsidRPr="0077217B">
        <w:rPr>
          <w:i/>
          <w:sz w:val="24"/>
          <w:szCs w:val="24"/>
        </w:rPr>
        <w:t>[SDI]</w:t>
      </w:r>
    </w:p>
    <w:p w:rsidR="00A25763" w:rsidRPr="00A25763" w:rsidRDefault="00A25763" w:rsidP="0005077C">
      <w:pPr>
        <w:pStyle w:val="ListParagraph"/>
        <w:numPr>
          <w:ilvl w:val="0"/>
          <w:numId w:val="20"/>
        </w:numPr>
        <w:rPr>
          <w:sz w:val="24"/>
          <w:szCs w:val="24"/>
        </w:rPr>
      </w:pPr>
      <w:r>
        <w:rPr>
          <w:sz w:val="24"/>
          <w:szCs w:val="24"/>
        </w:rPr>
        <w:t xml:space="preserve">Industrial Development Zones </w:t>
      </w:r>
      <w:r w:rsidRPr="0077217B">
        <w:rPr>
          <w:i/>
          <w:sz w:val="24"/>
          <w:szCs w:val="24"/>
        </w:rPr>
        <w:t>[IDZ]</w:t>
      </w:r>
      <w:r>
        <w:rPr>
          <w:sz w:val="24"/>
          <w:szCs w:val="24"/>
        </w:rPr>
        <w:t xml:space="preserve"> which are cores o</w:t>
      </w:r>
      <w:r w:rsidR="00287D82">
        <w:rPr>
          <w:sz w:val="24"/>
          <w:szCs w:val="24"/>
        </w:rPr>
        <w:t>f</w:t>
      </w:r>
      <w:r>
        <w:rPr>
          <w:sz w:val="24"/>
          <w:szCs w:val="24"/>
        </w:rPr>
        <w:t xml:space="preserve"> development within the SDI’s.</w:t>
      </w:r>
    </w:p>
    <w:p w:rsidR="00E23F48" w:rsidRDefault="00A25763" w:rsidP="00E23F48">
      <w:pPr>
        <w:rPr>
          <w:sz w:val="28"/>
          <w:szCs w:val="28"/>
        </w:rPr>
      </w:pPr>
      <w:r w:rsidRPr="00A25763">
        <w:rPr>
          <w:b/>
          <w:sz w:val="28"/>
          <w:szCs w:val="28"/>
        </w:rPr>
        <w:t>Industrial Development Zones</w:t>
      </w:r>
      <w:r w:rsidRPr="00A25763">
        <w:rPr>
          <w:sz w:val="28"/>
          <w:szCs w:val="28"/>
        </w:rPr>
        <w:t>.</w:t>
      </w:r>
      <w:r w:rsidR="0041630B">
        <w:rPr>
          <w:sz w:val="28"/>
          <w:szCs w:val="28"/>
        </w:rPr>
        <w:t xml:space="preserve"> </w:t>
      </w:r>
    </w:p>
    <w:p w:rsidR="00A25763" w:rsidRDefault="00261975" w:rsidP="0005077C">
      <w:pPr>
        <w:pStyle w:val="ListParagraph"/>
        <w:numPr>
          <w:ilvl w:val="0"/>
          <w:numId w:val="21"/>
        </w:numPr>
        <w:rPr>
          <w:sz w:val="24"/>
          <w:szCs w:val="24"/>
        </w:rPr>
      </w:pPr>
      <w:r>
        <w:rPr>
          <w:sz w:val="24"/>
          <w:szCs w:val="24"/>
        </w:rPr>
        <w:t>A total of eight IDZ’s have been selected.</w:t>
      </w:r>
    </w:p>
    <w:p w:rsidR="00261975" w:rsidRDefault="00261975" w:rsidP="0005077C">
      <w:pPr>
        <w:pStyle w:val="ListParagraph"/>
        <w:numPr>
          <w:ilvl w:val="0"/>
          <w:numId w:val="21"/>
        </w:numPr>
        <w:rPr>
          <w:sz w:val="24"/>
          <w:szCs w:val="24"/>
        </w:rPr>
      </w:pPr>
      <w:r>
        <w:rPr>
          <w:sz w:val="24"/>
          <w:szCs w:val="24"/>
        </w:rPr>
        <w:t>These are either ports or are near airports.</w:t>
      </w:r>
    </w:p>
    <w:p w:rsidR="00261975" w:rsidRDefault="00261975" w:rsidP="0005077C">
      <w:pPr>
        <w:pStyle w:val="ListParagraph"/>
        <w:numPr>
          <w:ilvl w:val="0"/>
          <w:numId w:val="21"/>
        </w:numPr>
        <w:rPr>
          <w:sz w:val="24"/>
          <w:szCs w:val="24"/>
        </w:rPr>
      </w:pPr>
      <w:r>
        <w:rPr>
          <w:sz w:val="24"/>
          <w:szCs w:val="24"/>
        </w:rPr>
        <w:t>Plan is to develop and upgrade the infrastructure to make these sites more attractive for investment and to create modern industrial zones.</w:t>
      </w:r>
    </w:p>
    <w:p w:rsidR="00261975" w:rsidRDefault="00261975" w:rsidP="0005077C">
      <w:pPr>
        <w:pStyle w:val="ListParagraph"/>
        <w:numPr>
          <w:ilvl w:val="0"/>
          <w:numId w:val="21"/>
        </w:numPr>
        <w:rPr>
          <w:sz w:val="24"/>
          <w:szCs w:val="24"/>
        </w:rPr>
      </w:pPr>
      <w:r>
        <w:rPr>
          <w:sz w:val="24"/>
          <w:szCs w:val="24"/>
        </w:rPr>
        <w:t>Government offered ‘Incentives” to new investors.</w:t>
      </w:r>
    </w:p>
    <w:p w:rsidR="00261975" w:rsidRDefault="00261975" w:rsidP="0005077C">
      <w:pPr>
        <w:pStyle w:val="ListParagraph"/>
        <w:numPr>
          <w:ilvl w:val="0"/>
          <w:numId w:val="21"/>
        </w:numPr>
        <w:rPr>
          <w:sz w:val="24"/>
          <w:szCs w:val="24"/>
        </w:rPr>
      </w:pPr>
      <w:r>
        <w:rPr>
          <w:sz w:val="24"/>
          <w:szCs w:val="24"/>
        </w:rPr>
        <w:t>State developed new road and rail links to these sites where needed.</w:t>
      </w:r>
    </w:p>
    <w:p w:rsidR="00261975" w:rsidRDefault="00261975" w:rsidP="0005077C">
      <w:pPr>
        <w:pStyle w:val="ListParagraph"/>
        <w:numPr>
          <w:ilvl w:val="0"/>
          <w:numId w:val="21"/>
        </w:numPr>
        <w:rPr>
          <w:sz w:val="24"/>
          <w:szCs w:val="24"/>
        </w:rPr>
      </w:pPr>
      <w:r>
        <w:rPr>
          <w:sz w:val="24"/>
          <w:szCs w:val="24"/>
        </w:rPr>
        <w:t xml:space="preserve">By 2012 three IDZ’s were operational. </w:t>
      </w:r>
      <w:r w:rsidRPr="00261975">
        <w:rPr>
          <w:b/>
          <w:sz w:val="24"/>
          <w:szCs w:val="24"/>
        </w:rPr>
        <w:t>Richards Bay</w:t>
      </w:r>
      <w:r>
        <w:rPr>
          <w:sz w:val="24"/>
          <w:szCs w:val="24"/>
        </w:rPr>
        <w:t xml:space="preserve"> – </w:t>
      </w:r>
      <w:r w:rsidRPr="00261975">
        <w:rPr>
          <w:b/>
          <w:sz w:val="24"/>
          <w:szCs w:val="24"/>
        </w:rPr>
        <w:t>East Lond</w:t>
      </w:r>
      <w:r w:rsidRPr="0077217B">
        <w:rPr>
          <w:b/>
          <w:sz w:val="24"/>
          <w:szCs w:val="24"/>
        </w:rPr>
        <w:t>on</w:t>
      </w:r>
      <w:r>
        <w:rPr>
          <w:sz w:val="24"/>
          <w:szCs w:val="24"/>
        </w:rPr>
        <w:t xml:space="preserve"> and </w:t>
      </w:r>
      <w:r w:rsidRPr="00261975">
        <w:rPr>
          <w:b/>
          <w:sz w:val="24"/>
          <w:szCs w:val="24"/>
        </w:rPr>
        <w:t>Coega</w:t>
      </w:r>
      <w:r>
        <w:rPr>
          <w:sz w:val="24"/>
          <w:szCs w:val="24"/>
        </w:rPr>
        <w:t>, the new deep harbour in Algoa Bay / Port Elizabeth</w:t>
      </w:r>
      <w:r w:rsidR="0077217B">
        <w:rPr>
          <w:sz w:val="24"/>
          <w:szCs w:val="24"/>
        </w:rPr>
        <w:t>.</w:t>
      </w:r>
    </w:p>
    <w:p w:rsidR="00261975" w:rsidRDefault="00261975" w:rsidP="0005077C">
      <w:pPr>
        <w:pStyle w:val="ListParagraph"/>
        <w:numPr>
          <w:ilvl w:val="0"/>
          <w:numId w:val="21"/>
        </w:numPr>
        <w:rPr>
          <w:sz w:val="24"/>
          <w:szCs w:val="24"/>
        </w:rPr>
      </w:pPr>
      <w:r>
        <w:rPr>
          <w:sz w:val="24"/>
          <w:szCs w:val="24"/>
        </w:rPr>
        <w:t>In 2012, the State conceded that the program had “missed the mark” by failing to attract enough foreign investors.</w:t>
      </w:r>
    </w:p>
    <w:p w:rsidR="00261975" w:rsidRDefault="00261975" w:rsidP="00261975">
      <w:pPr>
        <w:ind w:left="360"/>
        <w:rPr>
          <w:sz w:val="24"/>
          <w:szCs w:val="24"/>
        </w:rPr>
      </w:pPr>
      <w:r w:rsidRPr="00261975">
        <w:rPr>
          <w:b/>
          <w:sz w:val="24"/>
          <w:szCs w:val="24"/>
        </w:rPr>
        <w:t>Factors that hindered the IDZ programme</w:t>
      </w:r>
      <w:r>
        <w:rPr>
          <w:sz w:val="24"/>
          <w:szCs w:val="24"/>
        </w:rPr>
        <w:t>.</w:t>
      </w:r>
    </w:p>
    <w:p w:rsidR="00261975" w:rsidRDefault="00287D82" w:rsidP="0005077C">
      <w:pPr>
        <w:pStyle w:val="ListParagraph"/>
        <w:numPr>
          <w:ilvl w:val="0"/>
          <w:numId w:val="22"/>
        </w:numPr>
        <w:rPr>
          <w:sz w:val="24"/>
          <w:szCs w:val="24"/>
        </w:rPr>
      </w:pPr>
      <w:r>
        <w:rPr>
          <w:sz w:val="24"/>
          <w:szCs w:val="24"/>
        </w:rPr>
        <w:t>In 2012 the greatest hindrances was the inability off ESKOM to provide cheap and reliable power.</w:t>
      </w:r>
    </w:p>
    <w:p w:rsidR="00287D82" w:rsidRDefault="00287D82" w:rsidP="0005077C">
      <w:pPr>
        <w:pStyle w:val="ListParagraph"/>
        <w:numPr>
          <w:ilvl w:val="0"/>
          <w:numId w:val="22"/>
        </w:numPr>
        <w:rPr>
          <w:sz w:val="24"/>
          <w:szCs w:val="24"/>
        </w:rPr>
      </w:pPr>
      <w:r>
        <w:rPr>
          <w:sz w:val="24"/>
          <w:szCs w:val="24"/>
        </w:rPr>
        <w:t>Rio Tinto cancelled a R22 Billion investment for an aluminium smelter at Coega because of the [then] unreliable power supply from ESKOM.</w:t>
      </w:r>
    </w:p>
    <w:p w:rsidR="00ED7D62" w:rsidRDefault="003C5F76" w:rsidP="00287D82">
      <w:pPr>
        <w:rPr>
          <w:b/>
          <w:sz w:val="28"/>
          <w:szCs w:val="28"/>
          <w:u w:val="single"/>
        </w:rPr>
      </w:pPr>
      <w:r w:rsidRPr="003C5F76">
        <w:rPr>
          <w:b/>
          <w:noProof/>
          <w:sz w:val="28"/>
          <w:szCs w:val="28"/>
          <w:u w:val="single"/>
          <w:lang w:val="en-US"/>
        </w:rPr>
        <w:drawing>
          <wp:anchor distT="0" distB="0" distL="114300" distR="114300" simplePos="0" relativeHeight="251660288" behindDoc="0" locked="0" layoutInCell="1" allowOverlap="1">
            <wp:simplePos x="0" y="0"/>
            <wp:positionH relativeFrom="column">
              <wp:posOffset>416257</wp:posOffset>
            </wp:positionH>
            <wp:positionV relativeFrom="paragraph">
              <wp:posOffset>82691</wp:posOffset>
            </wp:positionV>
            <wp:extent cx="4987502" cy="3725839"/>
            <wp:effectExtent l="76200" t="76200" r="137160" b="1416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989680" cy="37274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ED7D62" w:rsidRDefault="00ED7D62"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3C5F76" w:rsidRDefault="003C5F76"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ED7D62" w:rsidRDefault="00ED7D62" w:rsidP="00287D82">
      <w:pPr>
        <w:rPr>
          <w:b/>
          <w:sz w:val="28"/>
          <w:szCs w:val="28"/>
          <w:u w:val="single"/>
        </w:rPr>
      </w:pPr>
    </w:p>
    <w:p w:rsidR="00287D82" w:rsidRDefault="00287D82" w:rsidP="00287D82">
      <w:pPr>
        <w:rPr>
          <w:sz w:val="24"/>
          <w:szCs w:val="24"/>
        </w:rPr>
      </w:pPr>
      <w:r w:rsidRPr="00287D82">
        <w:rPr>
          <w:b/>
          <w:sz w:val="28"/>
          <w:szCs w:val="28"/>
          <w:u w:val="single"/>
        </w:rPr>
        <w:lastRenderedPageBreak/>
        <w:t>East London IDZ</w:t>
      </w:r>
      <w:r w:rsidR="009B529D">
        <w:rPr>
          <w:b/>
          <w:sz w:val="24"/>
          <w:szCs w:val="24"/>
          <w:u w:val="single"/>
        </w:rPr>
        <w:t xml:space="preserve"> </w:t>
      </w:r>
    </w:p>
    <w:p w:rsidR="00287D82" w:rsidRDefault="00C0595B" w:rsidP="00C0595B">
      <w:pPr>
        <w:rPr>
          <w:sz w:val="24"/>
          <w:szCs w:val="24"/>
        </w:rPr>
      </w:pPr>
      <w:r>
        <w:rPr>
          <w:sz w:val="24"/>
          <w:szCs w:val="24"/>
        </w:rPr>
        <w:t>The EL</w:t>
      </w:r>
      <w:r w:rsidR="00C12DFD">
        <w:rPr>
          <w:sz w:val="24"/>
          <w:szCs w:val="24"/>
        </w:rPr>
        <w:t>IDZ was initiated by Government In 2002,</w:t>
      </w:r>
      <w:r>
        <w:rPr>
          <w:sz w:val="24"/>
          <w:szCs w:val="24"/>
        </w:rPr>
        <w:t xml:space="preserve"> with a total investment of R2 Billion for infrastructure within the development zone. It is designated for specialized industrial activity. It is specially set up for </w:t>
      </w:r>
      <w:r w:rsidRPr="00A24F36">
        <w:rPr>
          <w:b/>
          <w:i/>
          <w:sz w:val="24"/>
          <w:szCs w:val="24"/>
        </w:rPr>
        <w:t>Light Industry manufactures</w:t>
      </w:r>
      <w:r>
        <w:rPr>
          <w:sz w:val="24"/>
          <w:szCs w:val="24"/>
        </w:rPr>
        <w:t xml:space="preserve"> in search of “global competitiveness and new market entry”</w:t>
      </w:r>
    </w:p>
    <w:p w:rsidR="00C0595B" w:rsidRDefault="00C0595B" w:rsidP="00C0595B">
      <w:pPr>
        <w:rPr>
          <w:sz w:val="24"/>
          <w:szCs w:val="24"/>
        </w:rPr>
      </w:pPr>
      <w:r w:rsidRPr="00C0595B">
        <w:rPr>
          <w:b/>
          <w:sz w:val="24"/>
          <w:szCs w:val="24"/>
        </w:rPr>
        <w:t>Factors that attract investment</w:t>
      </w:r>
      <w:r>
        <w:rPr>
          <w:sz w:val="24"/>
          <w:szCs w:val="24"/>
        </w:rPr>
        <w:t>.</w:t>
      </w:r>
    </w:p>
    <w:p w:rsidR="00C0595B" w:rsidRDefault="00C0595B" w:rsidP="0005077C">
      <w:pPr>
        <w:pStyle w:val="ListParagraph"/>
        <w:numPr>
          <w:ilvl w:val="0"/>
          <w:numId w:val="23"/>
        </w:numPr>
        <w:rPr>
          <w:sz w:val="24"/>
          <w:szCs w:val="24"/>
        </w:rPr>
      </w:pPr>
      <w:r>
        <w:rPr>
          <w:sz w:val="24"/>
          <w:szCs w:val="24"/>
        </w:rPr>
        <w:t>A secure manufacturing environment.</w:t>
      </w:r>
    </w:p>
    <w:p w:rsidR="00C0595B" w:rsidRDefault="00C0595B" w:rsidP="0005077C">
      <w:pPr>
        <w:pStyle w:val="ListParagraph"/>
        <w:numPr>
          <w:ilvl w:val="0"/>
          <w:numId w:val="23"/>
        </w:numPr>
        <w:rPr>
          <w:sz w:val="24"/>
          <w:szCs w:val="24"/>
        </w:rPr>
      </w:pPr>
      <w:r>
        <w:rPr>
          <w:sz w:val="24"/>
          <w:szCs w:val="24"/>
        </w:rPr>
        <w:t>Controlled access.</w:t>
      </w:r>
    </w:p>
    <w:p w:rsidR="00C0595B" w:rsidRDefault="00C0595B" w:rsidP="0005077C">
      <w:pPr>
        <w:pStyle w:val="ListParagraph"/>
        <w:numPr>
          <w:ilvl w:val="0"/>
          <w:numId w:val="23"/>
        </w:numPr>
        <w:rPr>
          <w:sz w:val="24"/>
          <w:szCs w:val="24"/>
        </w:rPr>
      </w:pPr>
      <w:r>
        <w:rPr>
          <w:sz w:val="24"/>
          <w:szCs w:val="24"/>
        </w:rPr>
        <w:t xml:space="preserve">Proximity of key transport networks; </w:t>
      </w:r>
    </w:p>
    <w:p w:rsidR="00C0595B" w:rsidRDefault="00C0595B" w:rsidP="00C0595B">
      <w:pPr>
        <w:pStyle w:val="ListParagraph"/>
        <w:rPr>
          <w:sz w:val="24"/>
          <w:szCs w:val="24"/>
        </w:rPr>
      </w:pPr>
      <w:r w:rsidRPr="00C0595B">
        <w:rPr>
          <w:i/>
          <w:sz w:val="24"/>
          <w:szCs w:val="24"/>
        </w:rPr>
        <w:t>Harbour</w:t>
      </w:r>
      <w:r>
        <w:rPr>
          <w:sz w:val="24"/>
          <w:szCs w:val="24"/>
        </w:rPr>
        <w:t xml:space="preserve"> on Buffalo River, recently expanded </w:t>
      </w:r>
      <w:r w:rsidRPr="00C0595B">
        <w:rPr>
          <w:i/>
          <w:sz w:val="24"/>
          <w:szCs w:val="24"/>
        </w:rPr>
        <w:t>airport</w:t>
      </w:r>
      <w:r>
        <w:rPr>
          <w:sz w:val="24"/>
          <w:szCs w:val="24"/>
        </w:rPr>
        <w:t xml:space="preserve"> capacity and </w:t>
      </w:r>
      <w:r w:rsidRPr="00C0595B">
        <w:rPr>
          <w:i/>
          <w:sz w:val="24"/>
          <w:szCs w:val="24"/>
        </w:rPr>
        <w:t>train links</w:t>
      </w:r>
      <w:r>
        <w:rPr>
          <w:sz w:val="24"/>
          <w:szCs w:val="24"/>
        </w:rPr>
        <w:t>.</w:t>
      </w:r>
    </w:p>
    <w:p w:rsidR="00A174FB" w:rsidRDefault="00A174FB" w:rsidP="00A174FB">
      <w:pPr>
        <w:rPr>
          <w:sz w:val="24"/>
          <w:szCs w:val="24"/>
        </w:rPr>
      </w:pPr>
      <w:r w:rsidRPr="00A174FB">
        <w:rPr>
          <w:b/>
          <w:sz w:val="24"/>
          <w:szCs w:val="24"/>
        </w:rPr>
        <w:t>Examples of development / investment</w:t>
      </w:r>
      <w:r>
        <w:rPr>
          <w:sz w:val="24"/>
          <w:szCs w:val="24"/>
        </w:rPr>
        <w:t>.</w:t>
      </w:r>
    </w:p>
    <w:p w:rsidR="00C12DFD" w:rsidRDefault="00C12DFD" w:rsidP="0005077C">
      <w:pPr>
        <w:pStyle w:val="ListParagraph"/>
        <w:numPr>
          <w:ilvl w:val="0"/>
          <w:numId w:val="24"/>
        </w:numPr>
        <w:rPr>
          <w:sz w:val="24"/>
          <w:szCs w:val="24"/>
        </w:rPr>
      </w:pPr>
      <w:r>
        <w:rPr>
          <w:sz w:val="24"/>
          <w:szCs w:val="24"/>
        </w:rPr>
        <w:t xml:space="preserve">Since its establishment in 2002, the ELIDZ has attracted more than R7.3 billion in private sector investment from 45 </w:t>
      </w:r>
      <w:r w:rsidRPr="00C12DFD">
        <w:rPr>
          <w:i/>
          <w:sz w:val="24"/>
          <w:szCs w:val="24"/>
        </w:rPr>
        <w:t>investors</w:t>
      </w:r>
      <w:r>
        <w:rPr>
          <w:sz w:val="24"/>
          <w:szCs w:val="24"/>
        </w:rPr>
        <w:t>.</w:t>
      </w:r>
    </w:p>
    <w:p w:rsidR="00A174FB" w:rsidRDefault="00A174FB" w:rsidP="0005077C">
      <w:pPr>
        <w:pStyle w:val="ListParagraph"/>
        <w:numPr>
          <w:ilvl w:val="0"/>
          <w:numId w:val="24"/>
        </w:numPr>
        <w:rPr>
          <w:sz w:val="24"/>
          <w:szCs w:val="24"/>
        </w:rPr>
      </w:pPr>
      <w:r>
        <w:rPr>
          <w:sz w:val="24"/>
          <w:szCs w:val="24"/>
        </w:rPr>
        <w:t xml:space="preserve">As of 2016, </w:t>
      </w:r>
      <w:r w:rsidRPr="00A174FB">
        <w:rPr>
          <w:i/>
          <w:sz w:val="24"/>
          <w:szCs w:val="24"/>
        </w:rPr>
        <w:t>75%</w:t>
      </w:r>
      <w:r>
        <w:rPr>
          <w:sz w:val="24"/>
          <w:szCs w:val="24"/>
        </w:rPr>
        <w:t xml:space="preserve"> of invest is foreign.</w:t>
      </w:r>
    </w:p>
    <w:p w:rsidR="00A174FB" w:rsidRDefault="00A174FB" w:rsidP="0005077C">
      <w:pPr>
        <w:pStyle w:val="ListParagraph"/>
        <w:numPr>
          <w:ilvl w:val="0"/>
          <w:numId w:val="24"/>
        </w:numPr>
        <w:rPr>
          <w:sz w:val="24"/>
          <w:szCs w:val="24"/>
        </w:rPr>
      </w:pPr>
      <w:r>
        <w:rPr>
          <w:sz w:val="24"/>
          <w:szCs w:val="24"/>
        </w:rPr>
        <w:t xml:space="preserve">32% of the investment is in the </w:t>
      </w:r>
      <w:r w:rsidR="0077217B">
        <w:rPr>
          <w:sz w:val="24"/>
          <w:szCs w:val="24"/>
        </w:rPr>
        <w:t>automotive</w:t>
      </w:r>
      <w:r>
        <w:rPr>
          <w:sz w:val="24"/>
          <w:szCs w:val="24"/>
        </w:rPr>
        <w:t xml:space="preserve"> sector. [Mercedes SA is locates in EL]</w:t>
      </w:r>
    </w:p>
    <w:p w:rsidR="00A174FB" w:rsidRDefault="00A174FB" w:rsidP="0005077C">
      <w:pPr>
        <w:pStyle w:val="ListParagraph"/>
        <w:numPr>
          <w:ilvl w:val="0"/>
          <w:numId w:val="24"/>
        </w:numPr>
        <w:rPr>
          <w:sz w:val="24"/>
          <w:szCs w:val="24"/>
        </w:rPr>
      </w:pPr>
      <w:r>
        <w:rPr>
          <w:sz w:val="24"/>
          <w:szCs w:val="24"/>
        </w:rPr>
        <w:t>The ELIDZ has attracted export orientated investors.</w:t>
      </w:r>
    </w:p>
    <w:p w:rsidR="00A174FB" w:rsidRDefault="00A174FB" w:rsidP="0005077C">
      <w:pPr>
        <w:pStyle w:val="ListParagraph"/>
        <w:numPr>
          <w:ilvl w:val="0"/>
          <w:numId w:val="24"/>
        </w:numPr>
        <w:rPr>
          <w:sz w:val="24"/>
          <w:szCs w:val="24"/>
        </w:rPr>
      </w:pPr>
      <w:r>
        <w:rPr>
          <w:sz w:val="24"/>
          <w:szCs w:val="24"/>
        </w:rPr>
        <w:t xml:space="preserve">During 2015, </w:t>
      </w:r>
      <w:r w:rsidRPr="00A174FB">
        <w:rPr>
          <w:i/>
          <w:sz w:val="24"/>
          <w:szCs w:val="24"/>
        </w:rPr>
        <w:t>R3.8 Billion</w:t>
      </w:r>
      <w:r>
        <w:rPr>
          <w:sz w:val="24"/>
          <w:szCs w:val="24"/>
        </w:rPr>
        <w:t xml:space="preserve"> of total inputs used by manufactures in the ELIDZ were locally sourced. [Statistics South Africa]</w:t>
      </w:r>
    </w:p>
    <w:p w:rsidR="00A174FB" w:rsidRDefault="00A174FB" w:rsidP="0005077C">
      <w:pPr>
        <w:pStyle w:val="ListParagraph"/>
        <w:numPr>
          <w:ilvl w:val="0"/>
          <w:numId w:val="24"/>
        </w:numPr>
        <w:rPr>
          <w:sz w:val="24"/>
          <w:szCs w:val="24"/>
        </w:rPr>
      </w:pPr>
      <w:r>
        <w:rPr>
          <w:sz w:val="24"/>
          <w:szCs w:val="24"/>
        </w:rPr>
        <w:t xml:space="preserve">Outputs worth </w:t>
      </w:r>
      <w:r w:rsidRPr="00A174FB">
        <w:rPr>
          <w:i/>
          <w:sz w:val="24"/>
          <w:szCs w:val="24"/>
        </w:rPr>
        <w:t>R2.6 Billion</w:t>
      </w:r>
      <w:r>
        <w:rPr>
          <w:sz w:val="24"/>
          <w:szCs w:val="24"/>
        </w:rPr>
        <w:t xml:space="preserve"> from manufactures were </w:t>
      </w:r>
      <w:r w:rsidRPr="00A174FB">
        <w:rPr>
          <w:i/>
          <w:sz w:val="24"/>
          <w:szCs w:val="24"/>
        </w:rPr>
        <w:t>export bound</w:t>
      </w:r>
      <w:r>
        <w:rPr>
          <w:sz w:val="24"/>
          <w:szCs w:val="24"/>
        </w:rPr>
        <w:t>.</w:t>
      </w:r>
    </w:p>
    <w:p w:rsidR="00A174FB" w:rsidRDefault="00A174FB" w:rsidP="0005077C">
      <w:pPr>
        <w:pStyle w:val="ListParagraph"/>
        <w:numPr>
          <w:ilvl w:val="0"/>
          <w:numId w:val="24"/>
        </w:numPr>
        <w:rPr>
          <w:sz w:val="24"/>
          <w:szCs w:val="24"/>
        </w:rPr>
      </w:pPr>
      <w:r>
        <w:rPr>
          <w:sz w:val="24"/>
          <w:szCs w:val="24"/>
        </w:rPr>
        <w:t>In 2016 there were seven projects at different stages of construction.</w:t>
      </w:r>
    </w:p>
    <w:p w:rsidR="002C20E7" w:rsidRDefault="002C20E7" w:rsidP="0005077C">
      <w:pPr>
        <w:pStyle w:val="ListParagraph"/>
        <w:numPr>
          <w:ilvl w:val="0"/>
          <w:numId w:val="24"/>
        </w:numPr>
        <w:rPr>
          <w:sz w:val="24"/>
          <w:szCs w:val="24"/>
        </w:rPr>
      </w:pPr>
      <w:r w:rsidRPr="002C20E7">
        <w:rPr>
          <w:sz w:val="24"/>
          <w:szCs w:val="24"/>
        </w:rPr>
        <w:t>These include four new investors</w:t>
      </w:r>
      <w:r>
        <w:rPr>
          <w:sz w:val="24"/>
          <w:szCs w:val="24"/>
        </w:rPr>
        <w:t xml:space="preserve"> eg.</w:t>
      </w:r>
    </w:p>
    <w:p w:rsidR="002C20E7" w:rsidRDefault="002C20E7" w:rsidP="002C20E7">
      <w:pPr>
        <w:pStyle w:val="ListParagraph"/>
        <w:rPr>
          <w:sz w:val="24"/>
          <w:szCs w:val="24"/>
        </w:rPr>
      </w:pPr>
      <w:r>
        <w:rPr>
          <w:sz w:val="24"/>
          <w:szCs w:val="24"/>
        </w:rPr>
        <w:t xml:space="preserve"> </w:t>
      </w:r>
      <w:r w:rsidRPr="002C20E7">
        <w:rPr>
          <w:i/>
          <w:sz w:val="24"/>
          <w:szCs w:val="24"/>
        </w:rPr>
        <w:t>Information and Communication technology</w:t>
      </w:r>
      <w:r>
        <w:rPr>
          <w:sz w:val="24"/>
          <w:szCs w:val="24"/>
        </w:rPr>
        <w:t xml:space="preserve">, </w:t>
      </w:r>
      <w:r w:rsidRPr="002C20E7">
        <w:rPr>
          <w:i/>
          <w:sz w:val="24"/>
          <w:szCs w:val="24"/>
        </w:rPr>
        <w:t>Renewable energy</w:t>
      </w:r>
      <w:r>
        <w:rPr>
          <w:sz w:val="24"/>
          <w:szCs w:val="24"/>
        </w:rPr>
        <w:t xml:space="preserve">, </w:t>
      </w:r>
      <w:r w:rsidR="0077217B" w:rsidRPr="002C20E7">
        <w:rPr>
          <w:i/>
          <w:sz w:val="24"/>
          <w:szCs w:val="24"/>
        </w:rPr>
        <w:t>specialised</w:t>
      </w:r>
      <w:r w:rsidRPr="002C20E7">
        <w:rPr>
          <w:i/>
          <w:sz w:val="24"/>
          <w:szCs w:val="24"/>
        </w:rPr>
        <w:t xml:space="preserve"> manufacturing and Aquaculture sectors</w:t>
      </w:r>
      <w:r>
        <w:rPr>
          <w:i/>
          <w:sz w:val="24"/>
          <w:szCs w:val="24"/>
        </w:rPr>
        <w:t xml:space="preserve">. </w:t>
      </w:r>
      <w:r>
        <w:rPr>
          <w:sz w:val="24"/>
          <w:szCs w:val="24"/>
        </w:rPr>
        <w:t>That are preparing to break ground and start construction in the near future.</w:t>
      </w:r>
    </w:p>
    <w:p w:rsidR="002C20E7" w:rsidRPr="002C20E7" w:rsidRDefault="002C20E7" w:rsidP="0005077C">
      <w:pPr>
        <w:pStyle w:val="ListParagraph"/>
        <w:numPr>
          <w:ilvl w:val="0"/>
          <w:numId w:val="24"/>
        </w:numPr>
        <w:rPr>
          <w:sz w:val="24"/>
          <w:szCs w:val="24"/>
        </w:rPr>
      </w:pPr>
      <w:r>
        <w:rPr>
          <w:sz w:val="24"/>
          <w:szCs w:val="24"/>
        </w:rPr>
        <w:t xml:space="preserve">Other construction projects at the planning phase are a </w:t>
      </w:r>
      <w:r w:rsidRPr="002C20E7">
        <w:rPr>
          <w:i/>
          <w:sz w:val="24"/>
          <w:szCs w:val="24"/>
        </w:rPr>
        <w:t>Wind farm</w:t>
      </w:r>
      <w:r>
        <w:rPr>
          <w:sz w:val="24"/>
          <w:szCs w:val="24"/>
        </w:rPr>
        <w:t xml:space="preserve"> in the area and an </w:t>
      </w:r>
      <w:r w:rsidRPr="002C20E7">
        <w:rPr>
          <w:i/>
          <w:sz w:val="24"/>
          <w:szCs w:val="24"/>
        </w:rPr>
        <w:t>upgrade to the electrical infrastructure</w:t>
      </w:r>
      <w:r>
        <w:rPr>
          <w:sz w:val="24"/>
          <w:szCs w:val="24"/>
        </w:rPr>
        <w:t xml:space="preserve"> of the area.</w:t>
      </w:r>
    </w:p>
    <w:p w:rsidR="002C20E7" w:rsidRDefault="002C20E7" w:rsidP="0005077C">
      <w:pPr>
        <w:pStyle w:val="ListParagraph"/>
        <w:numPr>
          <w:ilvl w:val="0"/>
          <w:numId w:val="24"/>
        </w:numPr>
        <w:rPr>
          <w:sz w:val="24"/>
          <w:szCs w:val="24"/>
        </w:rPr>
      </w:pPr>
      <w:r>
        <w:rPr>
          <w:sz w:val="24"/>
          <w:szCs w:val="24"/>
        </w:rPr>
        <w:t>The ELIDZ has also established a research and development {R&amp;D] platform.</w:t>
      </w:r>
    </w:p>
    <w:p w:rsidR="002C20E7" w:rsidRDefault="002C20E7" w:rsidP="0005077C">
      <w:pPr>
        <w:pStyle w:val="ListParagraph"/>
        <w:numPr>
          <w:ilvl w:val="0"/>
          <w:numId w:val="24"/>
        </w:numPr>
        <w:rPr>
          <w:sz w:val="24"/>
          <w:szCs w:val="24"/>
        </w:rPr>
      </w:pPr>
      <w:r>
        <w:rPr>
          <w:sz w:val="24"/>
          <w:szCs w:val="24"/>
        </w:rPr>
        <w:t>The EL</w:t>
      </w:r>
      <w:r w:rsidR="00C12DFD">
        <w:rPr>
          <w:sz w:val="24"/>
          <w:szCs w:val="24"/>
        </w:rPr>
        <w:t>IDZ Science and Technology Park</w:t>
      </w:r>
      <w:r>
        <w:rPr>
          <w:sz w:val="24"/>
          <w:szCs w:val="24"/>
        </w:rPr>
        <w:t xml:space="preserve"> [ELIDZ STP] is to promote testing and prototyping of different technologies and new inventions.</w:t>
      </w:r>
    </w:p>
    <w:p w:rsidR="002C20E7" w:rsidRDefault="002C20E7" w:rsidP="0005077C">
      <w:pPr>
        <w:pStyle w:val="ListParagraph"/>
        <w:numPr>
          <w:ilvl w:val="0"/>
          <w:numId w:val="24"/>
        </w:numPr>
        <w:rPr>
          <w:sz w:val="24"/>
          <w:szCs w:val="24"/>
        </w:rPr>
      </w:pPr>
      <w:r>
        <w:rPr>
          <w:sz w:val="24"/>
          <w:szCs w:val="24"/>
        </w:rPr>
        <w:t xml:space="preserve"> </w:t>
      </w:r>
      <w:r w:rsidR="00C12DFD">
        <w:rPr>
          <w:sz w:val="24"/>
          <w:szCs w:val="24"/>
        </w:rPr>
        <w:t>The ELDZ STP encourages innovators and their start-ups to locate themselves within the ELIDZ.</w:t>
      </w:r>
    </w:p>
    <w:p w:rsidR="00C12DFD" w:rsidRPr="002C20E7" w:rsidRDefault="00C12DFD" w:rsidP="0005077C">
      <w:pPr>
        <w:pStyle w:val="ListParagraph"/>
        <w:numPr>
          <w:ilvl w:val="0"/>
          <w:numId w:val="24"/>
        </w:numPr>
        <w:rPr>
          <w:sz w:val="24"/>
          <w:szCs w:val="24"/>
        </w:rPr>
      </w:pPr>
      <w:r>
        <w:rPr>
          <w:sz w:val="24"/>
          <w:szCs w:val="24"/>
        </w:rPr>
        <w:t>The STP aims to facilitate creation of technical solutions to problems and to assist companies in adopting innovative approaches in all their operations.</w:t>
      </w:r>
    </w:p>
    <w:p w:rsidR="002C20E7" w:rsidRPr="00C12DFD" w:rsidRDefault="00C12DFD" w:rsidP="00C12DFD">
      <w:pPr>
        <w:ind w:left="360"/>
        <w:rPr>
          <w:sz w:val="24"/>
          <w:szCs w:val="24"/>
        </w:rPr>
      </w:pPr>
      <w:r w:rsidRPr="00C12DFD">
        <w:rPr>
          <w:b/>
          <w:sz w:val="24"/>
          <w:szCs w:val="24"/>
        </w:rPr>
        <w:t>Examples of new industry</w:t>
      </w:r>
      <w:r>
        <w:rPr>
          <w:sz w:val="24"/>
          <w:szCs w:val="24"/>
        </w:rPr>
        <w:t>.</w:t>
      </w:r>
    </w:p>
    <w:p w:rsidR="002C20E7" w:rsidRPr="00C12DFD" w:rsidRDefault="00C12DFD" w:rsidP="0005077C">
      <w:pPr>
        <w:pStyle w:val="ListParagraph"/>
        <w:numPr>
          <w:ilvl w:val="0"/>
          <w:numId w:val="25"/>
        </w:numPr>
        <w:rPr>
          <w:sz w:val="24"/>
          <w:szCs w:val="24"/>
        </w:rPr>
      </w:pPr>
      <w:r w:rsidRPr="001F78EC">
        <w:rPr>
          <w:b/>
          <w:sz w:val="24"/>
          <w:szCs w:val="24"/>
        </w:rPr>
        <w:t>Foxtec- Ikhwezi</w:t>
      </w:r>
      <w:r>
        <w:rPr>
          <w:sz w:val="24"/>
          <w:szCs w:val="24"/>
        </w:rPr>
        <w:t xml:space="preserve"> </w:t>
      </w:r>
      <w:r w:rsidR="001F78EC">
        <w:rPr>
          <w:sz w:val="24"/>
          <w:szCs w:val="24"/>
        </w:rPr>
        <w:t>–</w:t>
      </w:r>
      <w:r>
        <w:rPr>
          <w:sz w:val="24"/>
          <w:szCs w:val="24"/>
        </w:rPr>
        <w:t xml:space="preserve"> </w:t>
      </w:r>
      <w:r w:rsidR="001F78EC" w:rsidRPr="001F78EC">
        <w:rPr>
          <w:i/>
          <w:sz w:val="24"/>
          <w:szCs w:val="24"/>
        </w:rPr>
        <w:t>automotive component manufactures</w:t>
      </w:r>
      <w:r w:rsidR="001F78EC">
        <w:rPr>
          <w:sz w:val="24"/>
          <w:szCs w:val="24"/>
        </w:rPr>
        <w:t xml:space="preserve">. They export 87% of the products to Germany and the USA.  They recently celebrates 10 years of successful manufacturing in the zone. They produce </w:t>
      </w:r>
      <w:r w:rsidR="001F78EC" w:rsidRPr="00ED7D62">
        <w:rPr>
          <w:i/>
          <w:sz w:val="24"/>
          <w:szCs w:val="24"/>
        </w:rPr>
        <w:t>aluminium struts</w:t>
      </w:r>
      <w:r w:rsidR="001F78EC">
        <w:rPr>
          <w:sz w:val="24"/>
          <w:szCs w:val="24"/>
        </w:rPr>
        <w:t xml:space="preserve"> for the automotive industry. Produce an average of 5 million struts per annum.</w:t>
      </w:r>
    </w:p>
    <w:p w:rsidR="00A174FB" w:rsidRDefault="001F78EC" w:rsidP="0005077C">
      <w:pPr>
        <w:pStyle w:val="ListParagraph"/>
        <w:numPr>
          <w:ilvl w:val="0"/>
          <w:numId w:val="25"/>
        </w:numPr>
        <w:rPr>
          <w:sz w:val="24"/>
          <w:szCs w:val="24"/>
        </w:rPr>
      </w:pPr>
      <w:r w:rsidRPr="001F78EC">
        <w:rPr>
          <w:b/>
          <w:sz w:val="24"/>
          <w:szCs w:val="24"/>
        </w:rPr>
        <w:t>Sundale Dairy</w:t>
      </w:r>
      <w:r>
        <w:rPr>
          <w:sz w:val="24"/>
          <w:szCs w:val="24"/>
        </w:rPr>
        <w:t xml:space="preserve">. </w:t>
      </w:r>
      <w:r w:rsidRPr="001F78EC">
        <w:rPr>
          <w:i/>
          <w:sz w:val="24"/>
          <w:szCs w:val="24"/>
        </w:rPr>
        <w:t>Agro-processing enterprise</w:t>
      </w:r>
      <w:r>
        <w:rPr>
          <w:sz w:val="24"/>
          <w:szCs w:val="24"/>
        </w:rPr>
        <w:t xml:space="preserve"> in the ELIDZ. This is a good example of </w:t>
      </w:r>
      <w:r w:rsidRPr="00ED7D62">
        <w:rPr>
          <w:i/>
          <w:sz w:val="24"/>
          <w:szCs w:val="24"/>
        </w:rPr>
        <w:t>local sourcing and backward linkages</w:t>
      </w:r>
      <w:r>
        <w:rPr>
          <w:sz w:val="24"/>
          <w:szCs w:val="24"/>
        </w:rPr>
        <w:t xml:space="preserve"> with the local economy. Sundale is a family </w:t>
      </w:r>
      <w:r>
        <w:rPr>
          <w:sz w:val="24"/>
          <w:szCs w:val="24"/>
        </w:rPr>
        <w:lastRenderedPageBreak/>
        <w:t xml:space="preserve">owned business which started in 1981 with a few cattle. It has since grown to become the biggest fresh dairy processing plant in the Eastern Cape. It is one of the most advanced facilities in RSA. In 2010 Sundale opened a R140 million highly specialised dairy processing plant in the ELIDZ. It produces </w:t>
      </w:r>
      <w:r w:rsidR="00ED7D62" w:rsidRPr="00ED7D62">
        <w:rPr>
          <w:i/>
          <w:sz w:val="24"/>
          <w:szCs w:val="24"/>
        </w:rPr>
        <w:t xml:space="preserve">Yoghurt, Butter, Milk, Dairy Blends, and Cheese </w:t>
      </w:r>
      <w:r w:rsidR="00ED7D62">
        <w:rPr>
          <w:sz w:val="24"/>
          <w:szCs w:val="24"/>
        </w:rPr>
        <w:t xml:space="preserve">from this facility within the ELIDZ. It produces </w:t>
      </w:r>
      <w:r w:rsidR="00ED7D62" w:rsidRPr="0077217B">
        <w:rPr>
          <w:i/>
          <w:sz w:val="24"/>
          <w:szCs w:val="24"/>
        </w:rPr>
        <w:t>3 million litres of dairy products a month</w:t>
      </w:r>
      <w:r w:rsidR="00ED7D62">
        <w:rPr>
          <w:sz w:val="24"/>
          <w:szCs w:val="24"/>
        </w:rPr>
        <w:t xml:space="preserve"> and sources milk from </w:t>
      </w:r>
      <w:r w:rsidR="00ED7D62" w:rsidRPr="00ED7D62">
        <w:rPr>
          <w:i/>
          <w:sz w:val="24"/>
          <w:szCs w:val="24"/>
        </w:rPr>
        <w:t>14 farms</w:t>
      </w:r>
      <w:r w:rsidR="00ED7D62">
        <w:rPr>
          <w:sz w:val="24"/>
          <w:szCs w:val="24"/>
        </w:rPr>
        <w:t xml:space="preserve"> in the Eastern Cape.</w:t>
      </w:r>
    </w:p>
    <w:p w:rsidR="00ED7D62" w:rsidRPr="00ED7D62" w:rsidRDefault="00ED7D62" w:rsidP="00ED7D62">
      <w:pPr>
        <w:pStyle w:val="ListParagraph"/>
        <w:rPr>
          <w:sz w:val="24"/>
          <w:szCs w:val="24"/>
        </w:rPr>
      </w:pPr>
      <w:r w:rsidRPr="00ED7D62">
        <w:rPr>
          <w:sz w:val="24"/>
          <w:szCs w:val="24"/>
        </w:rPr>
        <w:t xml:space="preserve">Some of the </w:t>
      </w:r>
      <w:r>
        <w:rPr>
          <w:sz w:val="24"/>
          <w:szCs w:val="24"/>
        </w:rPr>
        <w:t xml:space="preserve">dairy farmers are located near Port St Johns, which means that the facility in the ELIDZ is supporting </w:t>
      </w:r>
      <w:r w:rsidRPr="00ED7D62">
        <w:rPr>
          <w:i/>
          <w:sz w:val="24"/>
          <w:szCs w:val="24"/>
        </w:rPr>
        <w:t>job creation</w:t>
      </w:r>
      <w:r>
        <w:rPr>
          <w:sz w:val="24"/>
          <w:szCs w:val="24"/>
        </w:rPr>
        <w:t xml:space="preserve"> in the Port St Johns area.</w:t>
      </w:r>
    </w:p>
    <w:p w:rsidR="00857B14" w:rsidRDefault="00857B14" w:rsidP="00A174FB">
      <w:pPr>
        <w:rPr>
          <w:noProof/>
          <w:lang w:eastAsia="en-ZA"/>
        </w:rPr>
      </w:pPr>
      <w:r>
        <w:rPr>
          <w:noProof/>
          <w:lang w:val="en-US"/>
        </w:rPr>
        <w:drawing>
          <wp:anchor distT="0" distB="0" distL="114300" distR="114300" simplePos="0" relativeHeight="251665408" behindDoc="0" locked="0" layoutInCell="1" allowOverlap="1">
            <wp:simplePos x="0" y="0"/>
            <wp:positionH relativeFrom="column">
              <wp:posOffset>504493</wp:posOffset>
            </wp:positionH>
            <wp:positionV relativeFrom="paragraph">
              <wp:posOffset>126678</wp:posOffset>
            </wp:positionV>
            <wp:extent cx="4938556" cy="3240816"/>
            <wp:effectExtent l="76200" t="76200" r="128905" b="131445"/>
            <wp:wrapNone/>
            <wp:docPr id="12" name="Picture 12" descr="http://www.safiri.co.za/ec/images/Eastlondonid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afiri.co.za/ec/images/Eastlondonidz1.jpg"/>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938556" cy="32408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857B14" w:rsidRDefault="00857B14" w:rsidP="00A174FB">
      <w:pPr>
        <w:rPr>
          <w:noProof/>
          <w:lang w:eastAsia="en-ZA"/>
        </w:rPr>
      </w:pPr>
    </w:p>
    <w:p w:rsidR="0077217B" w:rsidRDefault="0077217B"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38619D" w:rsidP="00A174FB">
      <w:pPr>
        <w:rPr>
          <w:sz w:val="24"/>
          <w:szCs w:val="24"/>
        </w:rPr>
      </w:pPr>
      <w:r>
        <w:rPr>
          <w:noProof/>
          <w:lang w:val="en-US"/>
        </w:rPr>
        <w:drawing>
          <wp:anchor distT="0" distB="0" distL="114300" distR="114300" simplePos="0" relativeHeight="251666432" behindDoc="0" locked="0" layoutInCell="1" allowOverlap="1">
            <wp:simplePos x="0" y="0"/>
            <wp:positionH relativeFrom="margin">
              <wp:posOffset>504825</wp:posOffset>
            </wp:positionH>
            <wp:positionV relativeFrom="margin">
              <wp:posOffset>5793105</wp:posOffset>
            </wp:positionV>
            <wp:extent cx="4892040" cy="2942590"/>
            <wp:effectExtent l="76200" t="76200" r="137160" b="124460"/>
            <wp:wrapSquare wrapText="bothSides"/>
            <wp:docPr id="13" name="Picture 13" descr="https://image-store.slidesharecdn.com/24f6d1e8-8672-4d06-8751-7571ce1defee-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tore.slidesharecdn.com/24f6d1e8-8672-4d06-8751-7571ce1defee-large.jpe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4892040" cy="2942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857B14" w:rsidRDefault="00857B14" w:rsidP="00A174FB">
      <w:pPr>
        <w:rPr>
          <w:sz w:val="24"/>
          <w:szCs w:val="24"/>
        </w:rPr>
      </w:pPr>
    </w:p>
    <w:p w:rsidR="0077217B" w:rsidRDefault="0077217B" w:rsidP="0077217B">
      <w:pPr>
        <w:rPr>
          <w:b/>
          <w:sz w:val="28"/>
          <w:szCs w:val="28"/>
        </w:rPr>
      </w:pPr>
      <w:r>
        <w:rPr>
          <w:b/>
          <w:sz w:val="28"/>
          <w:szCs w:val="28"/>
        </w:rPr>
        <w:lastRenderedPageBreak/>
        <w:t xml:space="preserve">The concept of </w:t>
      </w:r>
      <w:r w:rsidR="00BF6624">
        <w:rPr>
          <w:b/>
          <w:sz w:val="28"/>
          <w:szCs w:val="28"/>
        </w:rPr>
        <w:t>Spatial Development Initiatives [SDI’s]</w:t>
      </w:r>
      <w:r>
        <w:rPr>
          <w:b/>
          <w:sz w:val="28"/>
          <w:szCs w:val="28"/>
        </w:rPr>
        <w:t xml:space="preserve"> 1996 – 2017</w:t>
      </w:r>
    </w:p>
    <w:p w:rsidR="0077217B" w:rsidRDefault="00E71309" w:rsidP="00A174FB">
      <w:pPr>
        <w:rPr>
          <w:sz w:val="24"/>
          <w:szCs w:val="24"/>
        </w:rPr>
      </w:pPr>
      <w:r>
        <w:rPr>
          <w:sz w:val="24"/>
          <w:szCs w:val="24"/>
        </w:rPr>
        <w:t xml:space="preserve">Closely linked to the IDZ’s is the SDI development programme to initiate and support a series of development corridors stretching across parts of RSA and </w:t>
      </w:r>
      <w:r w:rsidR="00D54B26">
        <w:rPr>
          <w:sz w:val="24"/>
          <w:szCs w:val="24"/>
        </w:rPr>
        <w:t>in</w:t>
      </w:r>
      <w:r>
        <w:rPr>
          <w:sz w:val="24"/>
          <w:szCs w:val="24"/>
        </w:rPr>
        <w:t xml:space="preserve"> some cases into our neighbouring countries.</w:t>
      </w:r>
      <w:r w:rsidR="00D54B26">
        <w:rPr>
          <w:sz w:val="24"/>
          <w:szCs w:val="24"/>
        </w:rPr>
        <w:t xml:space="preserve"> </w:t>
      </w:r>
    </w:p>
    <w:p w:rsidR="00E71309" w:rsidRPr="00E71309" w:rsidRDefault="00E71309" w:rsidP="00A174FB">
      <w:pPr>
        <w:rPr>
          <w:b/>
          <w:sz w:val="24"/>
          <w:szCs w:val="24"/>
        </w:rPr>
      </w:pPr>
      <w:r w:rsidRPr="00E71309">
        <w:rPr>
          <w:b/>
          <w:sz w:val="24"/>
          <w:szCs w:val="24"/>
        </w:rPr>
        <w:t>AIM</w:t>
      </w:r>
    </w:p>
    <w:p w:rsidR="00E71309" w:rsidRDefault="00E71309" w:rsidP="0005077C">
      <w:pPr>
        <w:pStyle w:val="ListParagraph"/>
        <w:numPr>
          <w:ilvl w:val="0"/>
          <w:numId w:val="26"/>
        </w:numPr>
        <w:rPr>
          <w:sz w:val="24"/>
          <w:szCs w:val="24"/>
        </w:rPr>
      </w:pPr>
      <w:r>
        <w:rPr>
          <w:sz w:val="24"/>
          <w:szCs w:val="24"/>
        </w:rPr>
        <w:t>To develop and improve existing transport infrastructure.</w:t>
      </w:r>
    </w:p>
    <w:p w:rsidR="00D54B26" w:rsidRDefault="00D54B26" w:rsidP="0005077C">
      <w:pPr>
        <w:pStyle w:val="ListParagraph"/>
        <w:numPr>
          <w:ilvl w:val="0"/>
          <w:numId w:val="26"/>
        </w:numPr>
        <w:rPr>
          <w:sz w:val="24"/>
          <w:szCs w:val="24"/>
        </w:rPr>
      </w:pPr>
      <w:r>
        <w:rPr>
          <w:sz w:val="24"/>
          <w:szCs w:val="24"/>
        </w:rPr>
        <w:t>Smaller towns along the road, rail and other transport links also benefit from development of infrastructure and passing traffic.</w:t>
      </w:r>
    </w:p>
    <w:p w:rsidR="00D62BDD" w:rsidRDefault="00D62BDD" w:rsidP="0005077C">
      <w:pPr>
        <w:pStyle w:val="ListParagraph"/>
        <w:numPr>
          <w:ilvl w:val="0"/>
          <w:numId w:val="26"/>
        </w:numPr>
        <w:rPr>
          <w:sz w:val="24"/>
          <w:szCs w:val="24"/>
        </w:rPr>
      </w:pPr>
      <w:r>
        <w:rPr>
          <w:sz w:val="24"/>
          <w:szCs w:val="24"/>
        </w:rPr>
        <w:t>Makes area more accessible to tourism.</w:t>
      </w:r>
    </w:p>
    <w:p w:rsidR="00D62BDD" w:rsidRDefault="00D62BDD" w:rsidP="0005077C">
      <w:pPr>
        <w:pStyle w:val="ListParagraph"/>
        <w:numPr>
          <w:ilvl w:val="0"/>
          <w:numId w:val="26"/>
        </w:numPr>
        <w:rPr>
          <w:sz w:val="24"/>
          <w:szCs w:val="24"/>
        </w:rPr>
      </w:pPr>
      <w:r>
        <w:rPr>
          <w:sz w:val="24"/>
          <w:szCs w:val="24"/>
        </w:rPr>
        <w:t xml:space="preserve">Improves transport links to smaller </w:t>
      </w:r>
      <w:r w:rsidR="009B2B0B">
        <w:rPr>
          <w:sz w:val="24"/>
          <w:szCs w:val="24"/>
        </w:rPr>
        <w:t>communities</w:t>
      </w:r>
      <w:r>
        <w:rPr>
          <w:sz w:val="24"/>
          <w:szCs w:val="24"/>
        </w:rPr>
        <w:t>.</w:t>
      </w:r>
    </w:p>
    <w:p w:rsidR="00E71309" w:rsidRDefault="00E71309" w:rsidP="0005077C">
      <w:pPr>
        <w:pStyle w:val="ListParagraph"/>
        <w:numPr>
          <w:ilvl w:val="0"/>
          <w:numId w:val="26"/>
        </w:numPr>
        <w:rPr>
          <w:sz w:val="24"/>
          <w:szCs w:val="24"/>
        </w:rPr>
      </w:pPr>
      <w:r>
        <w:rPr>
          <w:sz w:val="24"/>
          <w:szCs w:val="24"/>
        </w:rPr>
        <w:t>To correct some of the damage done by apartheid era strategies.</w:t>
      </w:r>
    </w:p>
    <w:p w:rsidR="00E71309" w:rsidRDefault="00E71309" w:rsidP="0005077C">
      <w:pPr>
        <w:pStyle w:val="ListParagraph"/>
        <w:numPr>
          <w:ilvl w:val="0"/>
          <w:numId w:val="26"/>
        </w:numPr>
        <w:rPr>
          <w:sz w:val="24"/>
          <w:szCs w:val="24"/>
        </w:rPr>
      </w:pPr>
      <w:r>
        <w:rPr>
          <w:sz w:val="24"/>
          <w:szCs w:val="24"/>
        </w:rPr>
        <w:t>To create an attractive environment for private sector investment.</w:t>
      </w:r>
    </w:p>
    <w:p w:rsidR="00E71309" w:rsidRPr="00E71309" w:rsidRDefault="00E71309" w:rsidP="0005077C">
      <w:pPr>
        <w:pStyle w:val="ListParagraph"/>
        <w:numPr>
          <w:ilvl w:val="0"/>
          <w:numId w:val="26"/>
        </w:numPr>
        <w:rPr>
          <w:sz w:val="24"/>
          <w:szCs w:val="24"/>
        </w:rPr>
      </w:pPr>
      <w:r>
        <w:rPr>
          <w:sz w:val="24"/>
          <w:szCs w:val="24"/>
        </w:rPr>
        <w:t>To initiate and support economic activities along those transport corridors.</w:t>
      </w:r>
    </w:p>
    <w:tbl>
      <w:tblPr>
        <w:tblStyle w:val="TableGrid"/>
        <w:tblW w:w="0" w:type="auto"/>
        <w:tblLook w:val="04A0" w:firstRow="1" w:lastRow="0" w:firstColumn="1" w:lastColumn="0" w:noHBand="0" w:noVBand="1"/>
      </w:tblPr>
      <w:tblGrid>
        <w:gridCol w:w="4508"/>
        <w:gridCol w:w="4508"/>
      </w:tblGrid>
      <w:tr w:rsidR="00E71309" w:rsidTr="00E71309">
        <w:tc>
          <w:tcPr>
            <w:tcW w:w="4508" w:type="dxa"/>
          </w:tcPr>
          <w:p w:rsidR="00E71309" w:rsidRPr="00E71309" w:rsidRDefault="00E71309" w:rsidP="00E71309">
            <w:pPr>
              <w:rPr>
                <w:b/>
                <w:sz w:val="24"/>
                <w:szCs w:val="24"/>
              </w:rPr>
            </w:pPr>
            <w:r w:rsidRPr="00E71309">
              <w:rPr>
                <w:b/>
                <w:sz w:val="24"/>
                <w:szCs w:val="24"/>
              </w:rPr>
              <w:t>Spatial Development Initiatives</w:t>
            </w:r>
          </w:p>
        </w:tc>
        <w:tc>
          <w:tcPr>
            <w:tcW w:w="4508" w:type="dxa"/>
          </w:tcPr>
          <w:p w:rsidR="00E71309" w:rsidRPr="00E71309" w:rsidRDefault="00E71309" w:rsidP="00A174FB">
            <w:pPr>
              <w:rPr>
                <w:b/>
                <w:sz w:val="24"/>
                <w:szCs w:val="24"/>
              </w:rPr>
            </w:pPr>
            <w:r w:rsidRPr="00E71309">
              <w:rPr>
                <w:b/>
                <w:sz w:val="24"/>
                <w:szCs w:val="24"/>
              </w:rPr>
              <w:t>Economic sectors supported.</w:t>
            </w:r>
          </w:p>
        </w:tc>
      </w:tr>
      <w:tr w:rsidR="00E71309" w:rsidTr="00E71309">
        <w:tc>
          <w:tcPr>
            <w:tcW w:w="4508" w:type="dxa"/>
          </w:tcPr>
          <w:p w:rsidR="00E71309" w:rsidRDefault="00E71309" w:rsidP="00E71309">
            <w:pPr>
              <w:rPr>
                <w:sz w:val="24"/>
                <w:szCs w:val="24"/>
              </w:rPr>
            </w:pPr>
            <w:r>
              <w:rPr>
                <w:sz w:val="24"/>
                <w:szCs w:val="24"/>
              </w:rPr>
              <w:t>Maputo Development Corridor.</w:t>
            </w:r>
          </w:p>
        </w:tc>
        <w:tc>
          <w:tcPr>
            <w:tcW w:w="4508" w:type="dxa"/>
          </w:tcPr>
          <w:p w:rsidR="00E71309" w:rsidRDefault="00D54B26" w:rsidP="00A174FB">
            <w:pPr>
              <w:rPr>
                <w:sz w:val="24"/>
                <w:szCs w:val="24"/>
              </w:rPr>
            </w:pPr>
            <w:r>
              <w:rPr>
                <w:sz w:val="24"/>
                <w:szCs w:val="24"/>
              </w:rPr>
              <w:t>Agriculture, forestry, mining , manufacturing, tourism, port development and transport infrastructure</w:t>
            </w:r>
          </w:p>
        </w:tc>
      </w:tr>
      <w:tr w:rsidR="00E71309" w:rsidTr="00E71309">
        <w:tc>
          <w:tcPr>
            <w:tcW w:w="4508" w:type="dxa"/>
          </w:tcPr>
          <w:p w:rsidR="00E71309" w:rsidRDefault="00E71309" w:rsidP="00A174FB">
            <w:pPr>
              <w:rPr>
                <w:sz w:val="24"/>
                <w:szCs w:val="24"/>
              </w:rPr>
            </w:pPr>
            <w:r>
              <w:rPr>
                <w:sz w:val="24"/>
                <w:szCs w:val="24"/>
              </w:rPr>
              <w:t>Wild Coast and Lubombo SDI</w:t>
            </w:r>
            <w:r w:rsidR="00D54B26">
              <w:rPr>
                <w:sz w:val="24"/>
                <w:szCs w:val="24"/>
              </w:rPr>
              <w:t>’s</w:t>
            </w:r>
          </w:p>
        </w:tc>
        <w:tc>
          <w:tcPr>
            <w:tcW w:w="4508" w:type="dxa"/>
          </w:tcPr>
          <w:p w:rsidR="00E71309" w:rsidRDefault="00D54B26" w:rsidP="00A174FB">
            <w:pPr>
              <w:rPr>
                <w:sz w:val="24"/>
                <w:szCs w:val="24"/>
              </w:rPr>
            </w:pPr>
            <w:r>
              <w:rPr>
                <w:sz w:val="24"/>
                <w:szCs w:val="24"/>
              </w:rPr>
              <w:t>Agriculture and transport infrastructure.</w:t>
            </w:r>
          </w:p>
        </w:tc>
      </w:tr>
      <w:tr w:rsidR="00E71309" w:rsidTr="00E71309">
        <w:tc>
          <w:tcPr>
            <w:tcW w:w="4508" w:type="dxa"/>
          </w:tcPr>
          <w:p w:rsidR="00E71309" w:rsidRDefault="00E71309" w:rsidP="00A174FB">
            <w:pPr>
              <w:rPr>
                <w:sz w:val="24"/>
                <w:szCs w:val="24"/>
              </w:rPr>
            </w:pPr>
            <w:r>
              <w:rPr>
                <w:sz w:val="24"/>
                <w:szCs w:val="24"/>
              </w:rPr>
              <w:t>Fish River SDI</w:t>
            </w:r>
          </w:p>
        </w:tc>
        <w:tc>
          <w:tcPr>
            <w:tcW w:w="4508" w:type="dxa"/>
          </w:tcPr>
          <w:p w:rsidR="00E71309" w:rsidRDefault="00D54B26" w:rsidP="00D54B26">
            <w:pPr>
              <w:rPr>
                <w:sz w:val="24"/>
                <w:szCs w:val="24"/>
              </w:rPr>
            </w:pPr>
            <w:r>
              <w:rPr>
                <w:sz w:val="24"/>
                <w:szCs w:val="24"/>
              </w:rPr>
              <w:t>Agriculture, manufacturing, tourism, port development [Coega, Port Elizabeth, East London.] and IDZ development.</w:t>
            </w:r>
          </w:p>
        </w:tc>
      </w:tr>
      <w:tr w:rsidR="00E71309" w:rsidTr="00E71309">
        <w:tc>
          <w:tcPr>
            <w:tcW w:w="4508" w:type="dxa"/>
          </w:tcPr>
          <w:p w:rsidR="00E71309" w:rsidRDefault="00D54B26" w:rsidP="00A174FB">
            <w:pPr>
              <w:rPr>
                <w:sz w:val="24"/>
                <w:szCs w:val="24"/>
              </w:rPr>
            </w:pPr>
            <w:r>
              <w:rPr>
                <w:sz w:val="24"/>
                <w:szCs w:val="24"/>
              </w:rPr>
              <w:t>KZN and Richards Bay SDI’s</w:t>
            </w:r>
          </w:p>
        </w:tc>
        <w:tc>
          <w:tcPr>
            <w:tcW w:w="4508" w:type="dxa"/>
          </w:tcPr>
          <w:p w:rsidR="00E71309" w:rsidRDefault="00D54B26" w:rsidP="00A174FB">
            <w:pPr>
              <w:rPr>
                <w:sz w:val="24"/>
                <w:szCs w:val="24"/>
              </w:rPr>
            </w:pPr>
            <w:r>
              <w:rPr>
                <w:sz w:val="24"/>
                <w:szCs w:val="24"/>
              </w:rPr>
              <w:t>Manufacturing and Port development, [Durban and Richards Bay] and IDZ development.</w:t>
            </w:r>
          </w:p>
        </w:tc>
      </w:tr>
      <w:tr w:rsidR="00E71309" w:rsidTr="00E71309">
        <w:tc>
          <w:tcPr>
            <w:tcW w:w="4508" w:type="dxa"/>
          </w:tcPr>
          <w:p w:rsidR="00E71309" w:rsidRPr="00D87BA8" w:rsidRDefault="00D54B26" w:rsidP="00A174FB">
            <w:pPr>
              <w:rPr>
                <w:sz w:val="24"/>
                <w:szCs w:val="24"/>
                <w:highlight w:val="yellow"/>
              </w:rPr>
            </w:pPr>
            <w:r w:rsidRPr="00D87BA8">
              <w:rPr>
                <w:sz w:val="24"/>
                <w:szCs w:val="24"/>
                <w:highlight w:val="yellow"/>
              </w:rPr>
              <w:t>Platinum and coast to Coast SDI’s</w:t>
            </w:r>
          </w:p>
        </w:tc>
        <w:tc>
          <w:tcPr>
            <w:tcW w:w="4508" w:type="dxa"/>
          </w:tcPr>
          <w:p w:rsidR="00E71309" w:rsidRPr="00D87BA8" w:rsidRDefault="00D54B26" w:rsidP="00A174FB">
            <w:pPr>
              <w:rPr>
                <w:sz w:val="24"/>
                <w:szCs w:val="24"/>
                <w:highlight w:val="yellow"/>
              </w:rPr>
            </w:pPr>
            <w:r w:rsidRPr="00D87BA8">
              <w:rPr>
                <w:sz w:val="24"/>
                <w:szCs w:val="24"/>
                <w:highlight w:val="yellow"/>
              </w:rPr>
              <w:t>Transport corridor.</w:t>
            </w:r>
          </w:p>
        </w:tc>
      </w:tr>
      <w:tr w:rsidR="00E71309" w:rsidTr="00E71309">
        <w:tc>
          <w:tcPr>
            <w:tcW w:w="4508" w:type="dxa"/>
          </w:tcPr>
          <w:p w:rsidR="00E71309" w:rsidRDefault="00D54B26" w:rsidP="00A174FB">
            <w:pPr>
              <w:rPr>
                <w:sz w:val="24"/>
                <w:szCs w:val="24"/>
              </w:rPr>
            </w:pPr>
            <w:r>
              <w:rPr>
                <w:sz w:val="24"/>
                <w:szCs w:val="24"/>
              </w:rPr>
              <w:t>West Coast Investment Initiative.</w:t>
            </w:r>
          </w:p>
        </w:tc>
        <w:tc>
          <w:tcPr>
            <w:tcW w:w="4508" w:type="dxa"/>
          </w:tcPr>
          <w:p w:rsidR="00E71309" w:rsidRDefault="00D54B26" w:rsidP="00A174FB">
            <w:pPr>
              <w:rPr>
                <w:sz w:val="24"/>
                <w:szCs w:val="24"/>
              </w:rPr>
            </w:pPr>
            <w:r>
              <w:rPr>
                <w:sz w:val="24"/>
                <w:szCs w:val="24"/>
              </w:rPr>
              <w:t xml:space="preserve">Agriculture, tourism, manufacturing and IDZ development. </w:t>
            </w:r>
            <w:r w:rsidRPr="00D87BA8">
              <w:rPr>
                <w:sz w:val="24"/>
                <w:szCs w:val="24"/>
                <w:highlight w:val="yellow"/>
              </w:rPr>
              <w:t>[Saldanha Bay]</w:t>
            </w:r>
          </w:p>
        </w:tc>
      </w:tr>
    </w:tbl>
    <w:p w:rsidR="0077217B" w:rsidRDefault="0077217B" w:rsidP="00A174FB">
      <w:pPr>
        <w:rPr>
          <w:sz w:val="24"/>
          <w:szCs w:val="24"/>
        </w:rPr>
      </w:pPr>
    </w:p>
    <w:p w:rsidR="0077217B" w:rsidRDefault="00D62BDD" w:rsidP="00A174FB">
      <w:pPr>
        <w:rPr>
          <w:sz w:val="24"/>
          <w:szCs w:val="24"/>
        </w:rPr>
      </w:pPr>
      <w:r>
        <w:rPr>
          <w:sz w:val="24"/>
          <w:szCs w:val="24"/>
        </w:rPr>
        <w:t>These initiatives are expected to increase the range of economic activities performed an each area. This should increase productivity and wealth of marginal areas in RSA and raise the standard of living of people living there. These plans are progressing well and positive results can be seen in areas like port developments in Coega, Durban and Richards Bay.</w:t>
      </w:r>
    </w:p>
    <w:p w:rsidR="00D62BDD" w:rsidRDefault="00D62BDD" w:rsidP="00A174FB">
      <w:pPr>
        <w:rPr>
          <w:sz w:val="24"/>
          <w:szCs w:val="24"/>
        </w:rPr>
      </w:pPr>
      <w:r w:rsidRPr="00D62BDD">
        <w:rPr>
          <w:b/>
          <w:sz w:val="24"/>
          <w:szCs w:val="24"/>
          <w:u w:val="single"/>
        </w:rPr>
        <w:t>Criticism</w:t>
      </w:r>
      <w:r>
        <w:rPr>
          <w:sz w:val="24"/>
          <w:szCs w:val="24"/>
        </w:rPr>
        <w:t>.</w:t>
      </w:r>
    </w:p>
    <w:p w:rsidR="00D62BDD" w:rsidRDefault="00D62BDD" w:rsidP="0005077C">
      <w:pPr>
        <w:pStyle w:val="ListParagraph"/>
        <w:numPr>
          <w:ilvl w:val="0"/>
          <w:numId w:val="27"/>
        </w:numPr>
        <w:rPr>
          <w:sz w:val="24"/>
          <w:szCs w:val="24"/>
        </w:rPr>
      </w:pPr>
      <w:r>
        <w:rPr>
          <w:sz w:val="24"/>
          <w:szCs w:val="24"/>
        </w:rPr>
        <w:t>Developing spaces rather than people in those spaces.</w:t>
      </w:r>
    </w:p>
    <w:p w:rsidR="00D62BDD" w:rsidRDefault="00D62BDD" w:rsidP="0005077C">
      <w:pPr>
        <w:pStyle w:val="ListParagraph"/>
        <w:numPr>
          <w:ilvl w:val="0"/>
          <w:numId w:val="27"/>
        </w:numPr>
        <w:rPr>
          <w:sz w:val="24"/>
          <w:szCs w:val="24"/>
        </w:rPr>
      </w:pPr>
      <w:r>
        <w:rPr>
          <w:sz w:val="24"/>
          <w:szCs w:val="24"/>
        </w:rPr>
        <w:t>Developing infrastructures by employing companies from outside of the development area rather than people living in the SDI’s.</w:t>
      </w:r>
    </w:p>
    <w:p w:rsidR="00D62BDD" w:rsidRDefault="00D62BDD" w:rsidP="00D62BDD">
      <w:pPr>
        <w:rPr>
          <w:sz w:val="24"/>
          <w:szCs w:val="24"/>
        </w:rPr>
      </w:pPr>
    </w:p>
    <w:p w:rsidR="00D62BDD" w:rsidRDefault="00D62BDD" w:rsidP="00D62BDD">
      <w:pPr>
        <w:rPr>
          <w:sz w:val="24"/>
          <w:szCs w:val="24"/>
        </w:rPr>
      </w:pPr>
    </w:p>
    <w:p w:rsidR="00D62BDD" w:rsidRDefault="00D62BDD" w:rsidP="00D62BDD">
      <w:pPr>
        <w:rPr>
          <w:sz w:val="24"/>
          <w:szCs w:val="24"/>
        </w:rPr>
      </w:pPr>
    </w:p>
    <w:p w:rsidR="007577DB" w:rsidRDefault="007577DB" w:rsidP="00D62BDD">
      <w:pPr>
        <w:rPr>
          <w:noProof/>
          <w:sz w:val="24"/>
          <w:szCs w:val="24"/>
          <w:lang w:eastAsia="en-ZA"/>
        </w:rPr>
      </w:pPr>
      <w:r w:rsidRPr="007C6A57">
        <w:rPr>
          <w:noProof/>
          <w:sz w:val="24"/>
          <w:szCs w:val="24"/>
          <w:lang w:val="en-US"/>
        </w:rPr>
        <w:lastRenderedPageBreak/>
        <w:drawing>
          <wp:anchor distT="0" distB="0" distL="114300" distR="114300" simplePos="0" relativeHeight="251662336" behindDoc="0" locked="0" layoutInCell="1" allowOverlap="1">
            <wp:simplePos x="0" y="0"/>
            <wp:positionH relativeFrom="column">
              <wp:posOffset>40005</wp:posOffset>
            </wp:positionH>
            <wp:positionV relativeFrom="paragraph">
              <wp:posOffset>45057</wp:posOffset>
            </wp:positionV>
            <wp:extent cx="5731510" cy="3144520"/>
            <wp:effectExtent l="76200" t="76200" r="135890" b="132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1445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7577DB" w:rsidRDefault="007577DB" w:rsidP="00D62BDD">
      <w:pPr>
        <w:rPr>
          <w:noProof/>
          <w:sz w:val="24"/>
          <w:szCs w:val="24"/>
          <w:lang w:eastAsia="en-ZA"/>
        </w:rPr>
      </w:pPr>
    </w:p>
    <w:p w:rsidR="007577DB" w:rsidRDefault="007577DB" w:rsidP="00D62BDD">
      <w:pPr>
        <w:rPr>
          <w:noProof/>
          <w:sz w:val="24"/>
          <w:szCs w:val="24"/>
          <w:lang w:eastAsia="en-ZA"/>
        </w:rPr>
      </w:pPr>
    </w:p>
    <w:p w:rsidR="007577DB" w:rsidRDefault="007577DB" w:rsidP="00D62BDD">
      <w:pPr>
        <w:rPr>
          <w:noProof/>
          <w:sz w:val="24"/>
          <w:szCs w:val="24"/>
          <w:lang w:eastAsia="en-ZA"/>
        </w:rPr>
      </w:pPr>
    </w:p>
    <w:p w:rsidR="00622C8E" w:rsidRDefault="00622C8E" w:rsidP="00D62BDD">
      <w:pPr>
        <w:rPr>
          <w:sz w:val="24"/>
          <w:szCs w:val="24"/>
        </w:rPr>
      </w:pPr>
    </w:p>
    <w:p w:rsidR="00622C8E" w:rsidRDefault="00622C8E" w:rsidP="00D62BDD">
      <w:pPr>
        <w:rPr>
          <w:noProof/>
          <w:sz w:val="24"/>
          <w:szCs w:val="24"/>
          <w:lang w:eastAsia="en-ZA"/>
        </w:rPr>
      </w:pPr>
    </w:p>
    <w:p w:rsidR="00622C8E" w:rsidRDefault="00622C8E" w:rsidP="00D62BDD">
      <w:pPr>
        <w:rPr>
          <w:noProof/>
          <w:sz w:val="24"/>
          <w:szCs w:val="24"/>
          <w:lang w:eastAsia="en-ZA"/>
        </w:rPr>
      </w:pPr>
    </w:p>
    <w:p w:rsidR="00622C8E" w:rsidRDefault="00622C8E" w:rsidP="00D62BDD">
      <w:pPr>
        <w:rPr>
          <w:noProof/>
          <w:sz w:val="24"/>
          <w:szCs w:val="24"/>
          <w:lang w:eastAsia="en-ZA"/>
        </w:rPr>
      </w:pPr>
    </w:p>
    <w:p w:rsidR="00622C8E" w:rsidRDefault="00622C8E" w:rsidP="00D62BDD">
      <w:pPr>
        <w:rPr>
          <w:sz w:val="24"/>
          <w:szCs w:val="24"/>
        </w:rPr>
      </w:pPr>
    </w:p>
    <w:p w:rsidR="00622C8E" w:rsidRDefault="00622C8E" w:rsidP="00D62BDD">
      <w:pPr>
        <w:rPr>
          <w:sz w:val="24"/>
          <w:szCs w:val="24"/>
        </w:rPr>
      </w:pPr>
    </w:p>
    <w:p w:rsidR="00622C8E" w:rsidRDefault="00622C8E" w:rsidP="00D62BDD">
      <w:pPr>
        <w:rPr>
          <w:sz w:val="24"/>
          <w:szCs w:val="24"/>
        </w:rPr>
      </w:pPr>
    </w:p>
    <w:p w:rsidR="00622C8E" w:rsidRDefault="00622C8E" w:rsidP="00D62BDD">
      <w:pPr>
        <w:rPr>
          <w:sz w:val="24"/>
          <w:szCs w:val="24"/>
        </w:rPr>
      </w:pPr>
      <w:r w:rsidRPr="007577DB">
        <w:rPr>
          <w:noProof/>
          <w:sz w:val="24"/>
          <w:szCs w:val="24"/>
          <w:lang w:val="en-US"/>
        </w:rPr>
        <w:drawing>
          <wp:anchor distT="0" distB="0" distL="114300" distR="114300" simplePos="0" relativeHeight="251661312" behindDoc="0" locked="0" layoutInCell="1" allowOverlap="1">
            <wp:simplePos x="0" y="0"/>
            <wp:positionH relativeFrom="column">
              <wp:posOffset>525022</wp:posOffset>
            </wp:positionH>
            <wp:positionV relativeFrom="paragraph">
              <wp:posOffset>273069</wp:posOffset>
            </wp:positionV>
            <wp:extent cx="4715510" cy="1330960"/>
            <wp:effectExtent l="76200" t="76200" r="142240" b="135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15510" cy="1330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622C8E" w:rsidRDefault="00622C8E" w:rsidP="00D62BDD">
      <w:pPr>
        <w:rPr>
          <w:sz w:val="24"/>
          <w:szCs w:val="24"/>
        </w:rPr>
      </w:pPr>
    </w:p>
    <w:p w:rsidR="00622C8E" w:rsidRDefault="00622C8E" w:rsidP="00D62BDD">
      <w:pPr>
        <w:rPr>
          <w:sz w:val="24"/>
          <w:szCs w:val="24"/>
        </w:rPr>
      </w:pPr>
    </w:p>
    <w:p w:rsidR="00622C8E" w:rsidRDefault="00622C8E" w:rsidP="00D62BDD">
      <w:pPr>
        <w:rPr>
          <w:sz w:val="24"/>
          <w:szCs w:val="24"/>
        </w:rPr>
      </w:pPr>
    </w:p>
    <w:p w:rsidR="00622C8E" w:rsidRDefault="00622C8E" w:rsidP="00D62BDD">
      <w:pPr>
        <w:rPr>
          <w:sz w:val="24"/>
          <w:szCs w:val="24"/>
        </w:rPr>
      </w:pPr>
    </w:p>
    <w:p w:rsidR="00622C8E" w:rsidRDefault="00622C8E" w:rsidP="00D62BDD">
      <w:pPr>
        <w:rPr>
          <w:sz w:val="24"/>
          <w:szCs w:val="24"/>
        </w:rPr>
      </w:pPr>
    </w:p>
    <w:p w:rsidR="00622C8E" w:rsidRDefault="00622C8E" w:rsidP="00622C8E">
      <w:pPr>
        <w:rPr>
          <w:sz w:val="24"/>
          <w:szCs w:val="24"/>
        </w:rPr>
      </w:pPr>
      <w:r w:rsidRPr="00D62BDD">
        <w:rPr>
          <w:b/>
          <w:sz w:val="24"/>
          <w:szCs w:val="24"/>
          <w:u w:val="single"/>
        </w:rPr>
        <w:t>The Maputo Development Corridor SDI</w:t>
      </w:r>
      <w:r>
        <w:rPr>
          <w:sz w:val="24"/>
          <w:szCs w:val="24"/>
        </w:rPr>
        <w:t>.</w:t>
      </w:r>
      <w:r w:rsidR="00EB2DA3">
        <w:rPr>
          <w:sz w:val="24"/>
          <w:szCs w:val="24"/>
        </w:rPr>
        <w:t xml:space="preserve"> </w:t>
      </w:r>
      <w:r w:rsidR="00EB2DA3" w:rsidRPr="00EB2DA3">
        <w:t>[November 201</w:t>
      </w:r>
      <w:r w:rsidR="000D2DF6">
        <w:t>8</w:t>
      </w:r>
      <w:r w:rsidR="00EB2DA3" w:rsidRPr="00EB2DA3">
        <w:t xml:space="preserve"> exam</w:t>
      </w:r>
      <w:r w:rsidR="00EB2DA3">
        <w:rPr>
          <w:sz w:val="24"/>
          <w:szCs w:val="24"/>
        </w:rPr>
        <w:t>]</w:t>
      </w:r>
    </w:p>
    <w:p w:rsidR="00622C8E" w:rsidRDefault="00EB2DA3" w:rsidP="00D62BDD">
      <w:pPr>
        <w:rPr>
          <w:b/>
          <w:sz w:val="24"/>
          <w:szCs w:val="24"/>
        </w:rPr>
      </w:pPr>
      <w:r w:rsidRPr="00EB2DA3">
        <w:rPr>
          <w:b/>
          <w:sz w:val="24"/>
          <w:szCs w:val="24"/>
        </w:rPr>
        <w:t>Introduction</w:t>
      </w:r>
    </w:p>
    <w:p w:rsidR="00EB2DA3" w:rsidRPr="00EB2DA3" w:rsidRDefault="00EB2DA3" w:rsidP="00D62BDD">
      <w:pPr>
        <w:rPr>
          <w:sz w:val="24"/>
          <w:szCs w:val="24"/>
        </w:rPr>
      </w:pPr>
      <w:r>
        <w:rPr>
          <w:sz w:val="24"/>
          <w:szCs w:val="24"/>
        </w:rPr>
        <w:t>The Maputo Development Corridor [MDC] is the largest and most successful development corridor in southern Africa. It connects South Africa’s hub of Gauteng with Mozambique’s capital, Maputo, and its vital port. The corridor also links to the agricultural products and minerals of Mpumalanga and Limpopo provinces, two land locked regions.</w:t>
      </w:r>
    </w:p>
    <w:p w:rsidR="007C6A57" w:rsidRDefault="00EB2DA3" w:rsidP="00D62BDD">
      <w:pPr>
        <w:rPr>
          <w:b/>
          <w:sz w:val="24"/>
          <w:szCs w:val="24"/>
        </w:rPr>
      </w:pPr>
      <w:r w:rsidRPr="00EB2DA3">
        <w:rPr>
          <w:b/>
          <w:sz w:val="24"/>
          <w:szCs w:val="24"/>
        </w:rPr>
        <w:t>Goals of the MDC</w:t>
      </w:r>
    </w:p>
    <w:p w:rsidR="00EB2DA3" w:rsidRDefault="00EB2DA3" w:rsidP="0005077C">
      <w:pPr>
        <w:pStyle w:val="ListParagraph"/>
        <w:numPr>
          <w:ilvl w:val="0"/>
          <w:numId w:val="28"/>
        </w:numPr>
        <w:rPr>
          <w:sz w:val="24"/>
          <w:szCs w:val="24"/>
        </w:rPr>
      </w:pPr>
      <w:r>
        <w:rPr>
          <w:sz w:val="24"/>
          <w:szCs w:val="24"/>
        </w:rPr>
        <w:t>To stimulate economic growth along a 600km corridor.</w:t>
      </w:r>
    </w:p>
    <w:p w:rsidR="00EB2DA3" w:rsidRDefault="00EB2DA3" w:rsidP="0005077C">
      <w:pPr>
        <w:pStyle w:val="ListParagraph"/>
        <w:numPr>
          <w:ilvl w:val="0"/>
          <w:numId w:val="28"/>
        </w:numPr>
        <w:rPr>
          <w:sz w:val="24"/>
          <w:szCs w:val="24"/>
        </w:rPr>
      </w:pPr>
      <w:r>
        <w:rPr>
          <w:sz w:val="24"/>
          <w:szCs w:val="24"/>
        </w:rPr>
        <w:t>To link the economies of Mozambique and South Africa.</w:t>
      </w:r>
    </w:p>
    <w:p w:rsidR="00EB2DA3" w:rsidRDefault="00EB2DA3" w:rsidP="0005077C">
      <w:pPr>
        <w:pStyle w:val="ListParagraph"/>
        <w:numPr>
          <w:ilvl w:val="0"/>
          <w:numId w:val="28"/>
        </w:numPr>
        <w:rPr>
          <w:sz w:val="24"/>
          <w:szCs w:val="24"/>
        </w:rPr>
      </w:pPr>
      <w:r>
        <w:rPr>
          <w:sz w:val="24"/>
          <w:szCs w:val="24"/>
        </w:rPr>
        <w:t>To give isolated north eastern parts of South Africa access to Gauteng and to overseas markets through the port of Maputo.</w:t>
      </w:r>
    </w:p>
    <w:p w:rsidR="00AF78BA" w:rsidRDefault="00AF78BA" w:rsidP="00AF78BA">
      <w:pPr>
        <w:rPr>
          <w:b/>
          <w:sz w:val="24"/>
          <w:szCs w:val="24"/>
        </w:rPr>
      </w:pPr>
    </w:p>
    <w:p w:rsidR="00AF78BA" w:rsidRDefault="00AF78BA" w:rsidP="00AF78BA">
      <w:pPr>
        <w:rPr>
          <w:b/>
          <w:sz w:val="24"/>
          <w:szCs w:val="24"/>
        </w:rPr>
      </w:pPr>
    </w:p>
    <w:p w:rsidR="00AD1313" w:rsidRDefault="00AD1313" w:rsidP="00AF78BA">
      <w:pPr>
        <w:rPr>
          <w:b/>
          <w:sz w:val="24"/>
          <w:szCs w:val="24"/>
        </w:rPr>
      </w:pPr>
    </w:p>
    <w:p w:rsidR="00AF78BA" w:rsidRDefault="00AF78BA" w:rsidP="00AF78BA">
      <w:pPr>
        <w:rPr>
          <w:b/>
          <w:sz w:val="24"/>
          <w:szCs w:val="24"/>
        </w:rPr>
      </w:pPr>
      <w:r w:rsidRPr="00AF78BA">
        <w:rPr>
          <w:b/>
          <w:sz w:val="24"/>
          <w:szCs w:val="24"/>
        </w:rPr>
        <w:lastRenderedPageBreak/>
        <w:t>Achievements of the MDC [1996 – 2012]</w:t>
      </w:r>
    </w:p>
    <w:p w:rsidR="00AF78BA" w:rsidRDefault="00AF78BA" w:rsidP="0005077C">
      <w:pPr>
        <w:pStyle w:val="ListParagraph"/>
        <w:numPr>
          <w:ilvl w:val="0"/>
          <w:numId w:val="29"/>
        </w:numPr>
        <w:rPr>
          <w:sz w:val="24"/>
          <w:szCs w:val="24"/>
        </w:rPr>
      </w:pPr>
      <w:r>
        <w:rPr>
          <w:sz w:val="24"/>
          <w:szCs w:val="24"/>
        </w:rPr>
        <w:t>Reconstruction of the N4 Maputo Toll Road.</w:t>
      </w:r>
    </w:p>
    <w:p w:rsidR="00AF78BA" w:rsidRDefault="00AF78BA" w:rsidP="0005077C">
      <w:pPr>
        <w:pStyle w:val="ListParagraph"/>
        <w:numPr>
          <w:ilvl w:val="0"/>
          <w:numId w:val="29"/>
        </w:numPr>
        <w:rPr>
          <w:sz w:val="24"/>
          <w:szCs w:val="24"/>
        </w:rPr>
      </w:pPr>
      <w:r>
        <w:rPr>
          <w:sz w:val="24"/>
          <w:szCs w:val="24"/>
        </w:rPr>
        <w:t>Improved custom post at the border for efficient / quicker transit. Some cargoes need to be checked for contraband /smuggling. This now takes 5 hours instead of three or more days.</w:t>
      </w:r>
    </w:p>
    <w:p w:rsidR="00AF78BA" w:rsidRDefault="00AF78BA" w:rsidP="0005077C">
      <w:pPr>
        <w:pStyle w:val="ListParagraph"/>
        <w:numPr>
          <w:ilvl w:val="0"/>
          <w:numId w:val="29"/>
        </w:numPr>
        <w:rPr>
          <w:sz w:val="24"/>
          <w:szCs w:val="24"/>
        </w:rPr>
      </w:pPr>
      <w:r>
        <w:rPr>
          <w:sz w:val="24"/>
          <w:szCs w:val="24"/>
        </w:rPr>
        <w:t>Expansion and deepening of the port of Maputo so larger container ships can use the port. This is the closest port to Gauteng.</w:t>
      </w:r>
    </w:p>
    <w:p w:rsidR="00AF78BA" w:rsidRDefault="00AF78BA" w:rsidP="0005077C">
      <w:pPr>
        <w:pStyle w:val="ListParagraph"/>
        <w:numPr>
          <w:ilvl w:val="0"/>
          <w:numId w:val="29"/>
        </w:numPr>
        <w:rPr>
          <w:sz w:val="24"/>
          <w:szCs w:val="24"/>
        </w:rPr>
      </w:pPr>
      <w:r>
        <w:rPr>
          <w:sz w:val="24"/>
          <w:szCs w:val="24"/>
        </w:rPr>
        <w:t>New Mozal aluminium smelter near Maputo with a capacity of 500 000 tons a year.</w:t>
      </w:r>
    </w:p>
    <w:p w:rsidR="00AF78BA" w:rsidRDefault="00AF78BA" w:rsidP="0005077C">
      <w:pPr>
        <w:pStyle w:val="ListParagraph"/>
        <w:numPr>
          <w:ilvl w:val="0"/>
          <w:numId w:val="29"/>
        </w:numPr>
        <w:rPr>
          <w:sz w:val="24"/>
          <w:szCs w:val="24"/>
        </w:rPr>
      </w:pPr>
      <w:r>
        <w:rPr>
          <w:sz w:val="24"/>
          <w:szCs w:val="24"/>
        </w:rPr>
        <w:t>A gas pipeline from Mozambique to Secunda where SASO</w:t>
      </w:r>
      <w:r w:rsidR="00501BE8">
        <w:rPr>
          <w:sz w:val="24"/>
          <w:szCs w:val="24"/>
        </w:rPr>
        <w:t>L</w:t>
      </w:r>
      <w:r>
        <w:rPr>
          <w:sz w:val="24"/>
          <w:szCs w:val="24"/>
        </w:rPr>
        <w:t xml:space="preserve"> converts natural gas to diesel and aviation fuel [a cleaner process than converting coal to fuel.]</w:t>
      </w:r>
    </w:p>
    <w:p w:rsidR="00501BE8" w:rsidRDefault="00501BE8" w:rsidP="0005077C">
      <w:pPr>
        <w:pStyle w:val="ListParagraph"/>
        <w:numPr>
          <w:ilvl w:val="0"/>
          <w:numId w:val="29"/>
        </w:numPr>
        <w:rPr>
          <w:sz w:val="24"/>
          <w:szCs w:val="24"/>
        </w:rPr>
      </w:pPr>
      <w:r>
        <w:rPr>
          <w:sz w:val="24"/>
          <w:szCs w:val="24"/>
        </w:rPr>
        <w:t xml:space="preserve">Maintaining the gas pipe line has created jobs for Mozambique and SASOL has drilled many boreholes to provide clean water for Mozambique villages and also refurbished schools and clinics. </w:t>
      </w:r>
    </w:p>
    <w:p w:rsidR="00501BE8" w:rsidRDefault="00501BE8" w:rsidP="0005077C">
      <w:pPr>
        <w:pStyle w:val="ListParagraph"/>
        <w:numPr>
          <w:ilvl w:val="0"/>
          <w:numId w:val="29"/>
        </w:numPr>
        <w:rPr>
          <w:sz w:val="24"/>
          <w:szCs w:val="24"/>
        </w:rPr>
      </w:pPr>
      <w:r>
        <w:rPr>
          <w:sz w:val="24"/>
          <w:szCs w:val="24"/>
        </w:rPr>
        <w:t>High voltage powerlines carrying electricity from Duvha [RSA] power station to Maputo.</w:t>
      </w:r>
    </w:p>
    <w:p w:rsidR="00501BE8" w:rsidRDefault="00501BE8" w:rsidP="0005077C">
      <w:pPr>
        <w:pStyle w:val="ListParagraph"/>
        <w:numPr>
          <w:ilvl w:val="0"/>
          <w:numId w:val="29"/>
        </w:numPr>
        <w:rPr>
          <w:sz w:val="24"/>
          <w:szCs w:val="24"/>
        </w:rPr>
      </w:pPr>
      <w:r>
        <w:rPr>
          <w:sz w:val="24"/>
          <w:szCs w:val="24"/>
        </w:rPr>
        <w:t>Opening of new factories and services along the 600km corridor.</w:t>
      </w:r>
    </w:p>
    <w:p w:rsidR="00501BE8" w:rsidRDefault="00501BE8" w:rsidP="0005077C">
      <w:pPr>
        <w:pStyle w:val="ListParagraph"/>
        <w:numPr>
          <w:ilvl w:val="0"/>
          <w:numId w:val="29"/>
        </w:numPr>
        <w:rPr>
          <w:sz w:val="24"/>
          <w:szCs w:val="24"/>
        </w:rPr>
      </w:pPr>
      <w:r>
        <w:rPr>
          <w:sz w:val="24"/>
          <w:szCs w:val="24"/>
        </w:rPr>
        <w:t>Planting of forest and sugar plantations.</w:t>
      </w:r>
    </w:p>
    <w:p w:rsidR="00501BE8" w:rsidRDefault="00501BE8" w:rsidP="0005077C">
      <w:pPr>
        <w:pStyle w:val="ListParagraph"/>
        <w:numPr>
          <w:ilvl w:val="0"/>
          <w:numId w:val="29"/>
        </w:numPr>
        <w:rPr>
          <w:sz w:val="24"/>
          <w:szCs w:val="24"/>
        </w:rPr>
      </w:pPr>
      <w:r>
        <w:rPr>
          <w:sz w:val="24"/>
          <w:szCs w:val="24"/>
        </w:rPr>
        <w:t>Construction of mills to process wood and sugar cane.</w:t>
      </w:r>
    </w:p>
    <w:p w:rsidR="00501BE8" w:rsidRDefault="00501BE8" w:rsidP="0005077C">
      <w:pPr>
        <w:pStyle w:val="ListParagraph"/>
        <w:numPr>
          <w:ilvl w:val="0"/>
          <w:numId w:val="29"/>
        </w:numPr>
        <w:rPr>
          <w:sz w:val="24"/>
          <w:szCs w:val="24"/>
        </w:rPr>
      </w:pPr>
      <w:r w:rsidRPr="00501BE8">
        <w:rPr>
          <w:sz w:val="24"/>
          <w:szCs w:val="24"/>
        </w:rPr>
        <w:t>Tourism development; this corridor is linked to the Kruger National Park.</w:t>
      </w:r>
      <w:r>
        <w:rPr>
          <w:sz w:val="24"/>
          <w:szCs w:val="24"/>
        </w:rPr>
        <w:t xml:space="preserve"> </w:t>
      </w:r>
      <w:r w:rsidRPr="00501BE8">
        <w:rPr>
          <w:sz w:val="24"/>
          <w:szCs w:val="24"/>
        </w:rPr>
        <w:t xml:space="preserve">This has created </w:t>
      </w:r>
      <w:r>
        <w:rPr>
          <w:sz w:val="24"/>
          <w:szCs w:val="24"/>
        </w:rPr>
        <w:t>more jobs for game guides, traditional craft makers and hotel and lodge workers.</w:t>
      </w:r>
    </w:p>
    <w:p w:rsidR="00501BE8" w:rsidRDefault="00501BE8" w:rsidP="0005077C">
      <w:pPr>
        <w:pStyle w:val="ListParagraph"/>
        <w:numPr>
          <w:ilvl w:val="0"/>
          <w:numId w:val="29"/>
        </w:numPr>
        <w:rPr>
          <w:sz w:val="24"/>
          <w:szCs w:val="24"/>
        </w:rPr>
      </w:pPr>
      <w:r>
        <w:rPr>
          <w:sz w:val="24"/>
          <w:szCs w:val="24"/>
        </w:rPr>
        <w:t>Established an institute to teach Portuguese and English.</w:t>
      </w:r>
    </w:p>
    <w:p w:rsidR="00393AA6" w:rsidRDefault="00393AA6" w:rsidP="00393AA6">
      <w:pPr>
        <w:rPr>
          <w:b/>
          <w:sz w:val="24"/>
          <w:szCs w:val="24"/>
        </w:rPr>
      </w:pPr>
      <w:r w:rsidRPr="00393AA6">
        <w:rPr>
          <w:b/>
          <w:sz w:val="24"/>
          <w:szCs w:val="24"/>
        </w:rPr>
        <w:t>Remaining challenges</w:t>
      </w:r>
    </w:p>
    <w:p w:rsidR="00393AA6" w:rsidRDefault="00393AA6" w:rsidP="0005077C">
      <w:pPr>
        <w:pStyle w:val="ListParagraph"/>
        <w:numPr>
          <w:ilvl w:val="0"/>
          <w:numId w:val="30"/>
        </w:numPr>
        <w:rPr>
          <w:sz w:val="24"/>
          <w:szCs w:val="24"/>
        </w:rPr>
      </w:pPr>
      <w:r>
        <w:rPr>
          <w:sz w:val="24"/>
          <w:szCs w:val="24"/>
        </w:rPr>
        <w:t>The border is open 18 hours a day. This needs to be increased to a 24 hour service to speed up the processing of trucks etc.</w:t>
      </w:r>
    </w:p>
    <w:p w:rsidR="00393AA6" w:rsidRDefault="00393AA6" w:rsidP="0005077C">
      <w:pPr>
        <w:pStyle w:val="ListParagraph"/>
        <w:numPr>
          <w:ilvl w:val="0"/>
          <w:numId w:val="30"/>
        </w:numPr>
        <w:rPr>
          <w:sz w:val="24"/>
          <w:szCs w:val="24"/>
        </w:rPr>
      </w:pPr>
      <w:r>
        <w:rPr>
          <w:sz w:val="24"/>
          <w:szCs w:val="24"/>
        </w:rPr>
        <w:t>The State owned railway, Spoornet, was slow in participating in the MDC. It took a long time to upgrade its railway lines to the required capacity to achieve faster delivery times.  Only in 2011 did it increase the service from 15 to 38 trains a week.</w:t>
      </w:r>
    </w:p>
    <w:p w:rsidR="00393AA6" w:rsidRDefault="00393AA6" w:rsidP="00393AA6">
      <w:pPr>
        <w:rPr>
          <w:b/>
          <w:sz w:val="24"/>
          <w:szCs w:val="24"/>
        </w:rPr>
      </w:pPr>
      <w:r w:rsidRPr="00393AA6">
        <w:rPr>
          <w:b/>
          <w:sz w:val="24"/>
          <w:szCs w:val="24"/>
        </w:rPr>
        <w:t>Conclusions</w:t>
      </w:r>
    </w:p>
    <w:p w:rsidR="00393AA6" w:rsidRDefault="00393AA6" w:rsidP="0005077C">
      <w:pPr>
        <w:pStyle w:val="ListParagraph"/>
        <w:numPr>
          <w:ilvl w:val="0"/>
          <w:numId w:val="31"/>
        </w:numPr>
        <w:rPr>
          <w:sz w:val="24"/>
          <w:szCs w:val="24"/>
        </w:rPr>
      </w:pPr>
      <w:r>
        <w:rPr>
          <w:sz w:val="24"/>
          <w:szCs w:val="24"/>
        </w:rPr>
        <w:t>The success of the MDZ is an example for other IDZs.</w:t>
      </w:r>
    </w:p>
    <w:p w:rsidR="00393AA6" w:rsidRDefault="00393AA6" w:rsidP="0005077C">
      <w:pPr>
        <w:pStyle w:val="ListParagraph"/>
        <w:numPr>
          <w:ilvl w:val="0"/>
          <w:numId w:val="31"/>
        </w:numPr>
        <w:rPr>
          <w:sz w:val="24"/>
          <w:szCs w:val="24"/>
        </w:rPr>
      </w:pPr>
      <w:r>
        <w:rPr>
          <w:sz w:val="24"/>
          <w:szCs w:val="24"/>
        </w:rPr>
        <w:t xml:space="preserve">A reason for its success was the efficient non- government organisation {NGO} overseeing all aspects of the initiative. </w:t>
      </w:r>
    </w:p>
    <w:p w:rsidR="00393AA6" w:rsidRDefault="00393AA6" w:rsidP="0005077C">
      <w:pPr>
        <w:pStyle w:val="ListParagraph"/>
        <w:numPr>
          <w:ilvl w:val="0"/>
          <w:numId w:val="31"/>
        </w:numPr>
        <w:rPr>
          <w:sz w:val="24"/>
          <w:szCs w:val="24"/>
        </w:rPr>
      </w:pPr>
      <w:r>
        <w:rPr>
          <w:sz w:val="24"/>
          <w:szCs w:val="24"/>
        </w:rPr>
        <w:t>Its use of an NGO public – private partnership to handle finances on behalf of all participating bodies.</w:t>
      </w:r>
    </w:p>
    <w:p w:rsidR="00C16CCB" w:rsidRDefault="00C16CCB" w:rsidP="0005077C">
      <w:pPr>
        <w:pStyle w:val="ListParagraph"/>
        <w:numPr>
          <w:ilvl w:val="0"/>
          <w:numId w:val="31"/>
        </w:numPr>
        <w:rPr>
          <w:sz w:val="24"/>
          <w:szCs w:val="24"/>
        </w:rPr>
      </w:pPr>
      <w:r>
        <w:rPr>
          <w:sz w:val="24"/>
          <w:szCs w:val="24"/>
        </w:rPr>
        <w:t xml:space="preserve">The private sector has committed an estimated figure of well beyond R35 billion worth of investments in Southern Mozambique and Mpumalanga. </w:t>
      </w:r>
    </w:p>
    <w:p w:rsidR="004C5F7E" w:rsidRDefault="004C5F7E" w:rsidP="004C5F7E">
      <w:pPr>
        <w:rPr>
          <w:sz w:val="24"/>
          <w:szCs w:val="24"/>
        </w:rPr>
      </w:pPr>
    </w:p>
    <w:p w:rsidR="004C5F7E" w:rsidRDefault="004C5F7E" w:rsidP="004C5F7E">
      <w:pPr>
        <w:rPr>
          <w:sz w:val="24"/>
          <w:szCs w:val="24"/>
        </w:rPr>
      </w:pPr>
    </w:p>
    <w:p w:rsidR="004C5F7E" w:rsidRDefault="004C5F7E" w:rsidP="004C5F7E">
      <w:pPr>
        <w:rPr>
          <w:sz w:val="24"/>
          <w:szCs w:val="24"/>
        </w:rPr>
      </w:pPr>
    </w:p>
    <w:p w:rsidR="004C5F7E" w:rsidRDefault="004C5F7E" w:rsidP="004C5F7E">
      <w:pPr>
        <w:rPr>
          <w:sz w:val="24"/>
          <w:szCs w:val="24"/>
        </w:rPr>
      </w:pPr>
      <w:r w:rsidRPr="00D62BDD">
        <w:rPr>
          <w:b/>
          <w:sz w:val="24"/>
          <w:szCs w:val="24"/>
          <w:u w:val="single"/>
        </w:rPr>
        <w:lastRenderedPageBreak/>
        <w:t xml:space="preserve">The </w:t>
      </w:r>
      <w:r>
        <w:rPr>
          <w:b/>
          <w:sz w:val="24"/>
          <w:szCs w:val="24"/>
          <w:u w:val="single"/>
        </w:rPr>
        <w:t>W</w:t>
      </w:r>
      <w:r w:rsidR="00E34A46">
        <w:rPr>
          <w:b/>
          <w:sz w:val="24"/>
          <w:szCs w:val="24"/>
          <w:u w:val="single"/>
        </w:rPr>
        <w:t>ild</w:t>
      </w:r>
      <w:r>
        <w:rPr>
          <w:b/>
          <w:sz w:val="24"/>
          <w:szCs w:val="24"/>
          <w:u w:val="single"/>
        </w:rPr>
        <w:t xml:space="preserve"> Coast</w:t>
      </w:r>
      <w:r w:rsidRPr="00D62BDD">
        <w:rPr>
          <w:b/>
          <w:sz w:val="24"/>
          <w:szCs w:val="24"/>
          <w:u w:val="single"/>
        </w:rPr>
        <w:t xml:space="preserve"> </w:t>
      </w:r>
      <w:r w:rsidR="00AA77F7" w:rsidRPr="00D62BDD">
        <w:rPr>
          <w:b/>
          <w:sz w:val="24"/>
          <w:szCs w:val="24"/>
          <w:u w:val="single"/>
        </w:rPr>
        <w:t>Development SDI</w:t>
      </w:r>
      <w:r>
        <w:rPr>
          <w:sz w:val="24"/>
          <w:szCs w:val="24"/>
        </w:rPr>
        <w:t xml:space="preserve">. </w:t>
      </w:r>
      <w:r w:rsidRPr="00EB2DA3">
        <w:t>[November 201</w:t>
      </w:r>
      <w:r w:rsidR="00AE742D">
        <w:t>7</w:t>
      </w:r>
      <w:r w:rsidRPr="00EB2DA3">
        <w:t xml:space="preserve"> exam</w:t>
      </w:r>
      <w:r>
        <w:rPr>
          <w:sz w:val="24"/>
          <w:szCs w:val="24"/>
        </w:rPr>
        <w:t>]</w:t>
      </w:r>
    </w:p>
    <w:p w:rsidR="00282A5F" w:rsidRDefault="00A24F36" w:rsidP="00AA77F7">
      <w:pPr>
        <w:rPr>
          <w:sz w:val="24"/>
          <w:szCs w:val="24"/>
          <w:u w:val="single"/>
        </w:rPr>
      </w:pPr>
      <w:r>
        <w:rPr>
          <w:noProof/>
          <w:lang w:val="en-US"/>
        </w:rPr>
        <w:drawing>
          <wp:anchor distT="0" distB="0" distL="114300" distR="114300" simplePos="0" relativeHeight="251672576" behindDoc="1" locked="0" layoutInCell="1" allowOverlap="1">
            <wp:simplePos x="0" y="0"/>
            <wp:positionH relativeFrom="margin">
              <wp:posOffset>693420</wp:posOffset>
            </wp:positionH>
            <wp:positionV relativeFrom="margin">
              <wp:posOffset>457682</wp:posOffset>
            </wp:positionV>
            <wp:extent cx="4344670" cy="5937885"/>
            <wp:effectExtent l="0" t="0" r="0" b="5715"/>
            <wp:wrapSquare wrapText="bothSides"/>
            <wp:docPr id="21" name="Picture 21" descr="http://www.wildcoast.co.za/sites/default/files/styles/collageformatter/public/collageformatter/586x1107_copy_wildcoast-map.png?itok=ScOqam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ildcoast.co.za/sites/default/files/styles/collageformatter/public/collageformatter/586x1107_copy_wildcoast-map.png?itok=ScOqamyS"/>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4344670" cy="5937885"/>
                    </a:xfrm>
                    <a:prstGeom prst="rect">
                      <a:avLst/>
                    </a:prstGeom>
                    <a:noFill/>
                    <a:ln>
                      <a:noFill/>
                    </a:ln>
                  </pic:spPr>
                </pic:pic>
              </a:graphicData>
            </a:graphic>
          </wp:anchor>
        </w:drawing>
      </w:r>
    </w:p>
    <w:p w:rsidR="00282A5F" w:rsidRDefault="00282A5F" w:rsidP="00AA77F7">
      <w:pPr>
        <w:rPr>
          <w:sz w:val="24"/>
          <w:szCs w:val="24"/>
          <w:u w:val="single"/>
        </w:rPr>
      </w:pPr>
    </w:p>
    <w:p w:rsidR="00282A5F" w:rsidRDefault="00282A5F" w:rsidP="00AA77F7">
      <w:pPr>
        <w:rPr>
          <w:sz w:val="24"/>
          <w:szCs w:val="24"/>
          <w:u w:val="single"/>
        </w:rPr>
      </w:pPr>
    </w:p>
    <w:p w:rsidR="00282A5F" w:rsidRDefault="00282A5F" w:rsidP="00AA77F7">
      <w:pPr>
        <w:rPr>
          <w:sz w:val="24"/>
          <w:szCs w:val="24"/>
          <w:u w:val="single"/>
        </w:rPr>
      </w:pPr>
    </w:p>
    <w:p w:rsidR="00282A5F" w:rsidRDefault="004A73AA" w:rsidP="00AA77F7">
      <w:pPr>
        <w:rPr>
          <w:sz w:val="24"/>
          <w:szCs w:val="24"/>
          <w:u w:val="single"/>
        </w:rPr>
      </w:pPr>
      <w:r>
        <w:rPr>
          <w:noProof/>
          <w:sz w:val="24"/>
          <w:szCs w:val="24"/>
          <w:u w:val="single"/>
          <w:lang w:val="en-US"/>
        </w:rPr>
        <mc:AlternateContent>
          <mc:Choice Requires="wps">
            <w:drawing>
              <wp:anchor distT="0" distB="0" distL="114300" distR="114300" simplePos="0" relativeHeight="251668480" behindDoc="0" locked="0" layoutInCell="1" allowOverlap="1">
                <wp:simplePos x="0" y="0"/>
                <wp:positionH relativeFrom="column">
                  <wp:posOffset>2233931</wp:posOffset>
                </wp:positionH>
                <wp:positionV relativeFrom="paragraph">
                  <wp:posOffset>182879</wp:posOffset>
                </wp:positionV>
                <wp:extent cx="272560" cy="622675"/>
                <wp:effectExtent l="190500" t="19050" r="146685" b="6350"/>
                <wp:wrapNone/>
                <wp:docPr id="17" name="Right Bracket 17"/>
                <wp:cNvGraphicFramePr/>
                <a:graphic xmlns:a="http://schemas.openxmlformats.org/drawingml/2006/main">
                  <a:graphicData uri="http://schemas.microsoft.com/office/word/2010/wordprocessingShape">
                    <wps:wsp>
                      <wps:cNvSpPr/>
                      <wps:spPr>
                        <a:xfrm rot="2631970">
                          <a:off x="0" y="0"/>
                          <a:ext cx="272560" cy="622675"/>
                        </a:xfrm>
                        <a:prstGeom prst="rightBracket">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4896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7" o:spid="_x0000_s1026" type="#_x0000_t86" style="position:absolute;margin-left:175.9pt;margin-top:14.4pt;width:21.45pt;height:49.05pt;rotation:287481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" adj="788" strokecolor="black [3213]" strokeweight="1.5pt">
                <v:stroke joinstyle="miter"/>
              </v:shape>
            </w:pict>
          </mc:Fallback>
        </mc:AlternateContent>
      </w:r>
    </w:p>
    <w:p w:rsidR="00282A5F" w:rsidRDefault="00282A5F" w:rsidP="00AA77F7">
      <w:pPr>
        <w:rPr>
          <w:sz w:val="24"/>
          <w:szCs w:val="24"/>
          <w:u w:val="single"/>
        </w:rPr>
      </w:pPr>
    </w:p>
    <w:p w:rsidR="004A73AA" w:rsidRDefault="004A73AA" w:rsidP="00AA77F7">
      <w:pPr>
        <w:rPr>
          <w:sz w:val="24"/>
          <w:szCs w:val="24"/>
          <w:u w:val="single"/>
        </w:rPr>
      </w:pPr>
    </w:p>
    <w:p w:rsidR="004A73AA" w:rsidRDefault="004A73AA" w:rsidP="00AA77F7">
      <w:pPr>
        <w:rPr>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4A73AA" w:rsidRDefault="004A73AA" w:rsidP="00AA77F7">
      <w:pPr>
        <w:rPr>
          <w:b/>
          <w:sz w:val="24"/>
          <w:szCs w:val="24"/>
          <w:u w:val="single"/>
        </w:rPr>
      </w:pPr>
    </w:p>
    <w:p w:rsidR="00A24F36" w:rsidRDefault="00A24F36" w:rsidP="00AA77F7">
      <w:pPr>
        <w:rPr>
          <w:b/>
          <w:sz w:val="24"/>
          <w:szCs w:val="24"/>
          <w:u w:val="single"/>
        </w:rPr>
      </w:pPr>
    </w:p>
    <w:p w:rsidR="00A24F36" w:rsidRDefault="00A24F36" w:rsidP="00AA77F7">
      <w:pPr>
        <w:rPr>
          <w:b/>
          <w:sz w:val="24"/>
          <w:szCs w:val="24"/>
          <w:u w:val="single"/>
        </w:rPr>
      </w:pPr>
    </w:p>
    <w:p w:rsidR="004A73AA" w:rsidRDefault="004A73AA" w:rsidP="00AA77F7">
      <w:pPr>
        <w:rPr>
          <w:b/>
          <w:sz w:val="24"/>
          <w:szCs w:val="24"/>
          <w:u w:val="single"/>
        </w:rPr>
      </w:pPr>
    </w:p>
    <w:p w:rsidR="00E34A46" w:rsidRPr="008A1C8A" w:rsidRDefault="006D0B23" w:rsidP="00AA77F7">
      <w:pPr>
        <w:rPr>
          <w:b/>
          <w:sz w:val="24"/>
          <w:szCs w:val="24"/>
        </w:rPr>
      </w:pPr>
      <w:r w:rsidRPr="008A1C8A">
        <w:rPr>
          <w:b/>
          <w:sz w:val="24"/>
          <w:szCs w:val="24"/>
          <w:u w:val="single"/>
        </w:rPr>
        <w:lastRenderedPageBreak/>
        <w:t>Where</w:t>
      </w:r>
      <w:r w:rsidRPr="008A1C8A">
        <w:rPr>
          <w:b/>
          <w:sz w:val="24"/>
          <w:szCs w:val="24"/>
        </w:rPr>
        <w:t xml:space="preserve">    </w:t>
      </w:r>
    </w:p>
    <w:p w:rsidR="00AA77F7" w:rsidRDefault="00AA77F7" w:rsidP="00AA77F7">
      <w:pPr>
        <w:rPr>
          <w:sz w:val="24"/>
          <w:szCs w:val="24"/>
        </w:rPr>
      </w:pPr>
      <w:r>
        <w:rPr>
          <w:sz w:val="24"/>
          <w:szCs w:val="24"/>
        </w:rPr>
        <w:t>The Wild Coast SDI stretches along the Eastern Cape Coast between East London and the KZN border.</w:t>
      </w:r>
    </w:p>
    <w:p w:rsidR="00AA77F7" w:rsidRPr="008A1C8A" w:rsidRDefault="00AA77F7" w:rsidP="00AA77F7">
      <w:pPr>
        <w:rPr>
          <w:b/>
          <w:sz w:val="24"/>
          <w:szCs w:val="24"/>
          <w:u w:val="single"/>
        </w:rPr>
      </w:pPr>
      <w:r w:rsidRPr="008A1C8A">
        <w:rPr>
          <w:b/>
          <w:sz w:val="24"/>
          <w:szCs w:val="24"/>
          <w:u w:val="single"/>
        </w:rPr>
        <w:t>What</w:t>
      </w:r>
    </w:p>
    <w:p w:rsidR="00AA77F7" w:rsidRDefault="00AA77F7" w:rsidP="0005077C">
      <w:pPr>
        <w:pStyle w:val="ListParagraph"/>
        <w:numPr>
          <w:ilvl w:val="0"/>
          <w:numId w:val="32"/>
        </w:numPr>
        <w:rPr>
          <w:sz w:val="24"/>
          <w:szCs w:val="24"/>
        </w:rPr>
      </w:pPr>
      <w:r w:rsidRPr="00AA77F7">
        <w:rPr>
          <w:sz w:val="24"/>
          <w:szCs w:val="24"/>
        </w:rPr>
        <w:t xml:space="preserve">More than 30 commercial projects in tourism, forestry and agriculture. </w:t>
      </w:r>
    </w:p>
    <w:p w:rsidR="00791959" w:rsidRPr="00282A5F" w:rsidRDefault="00791959" w:rsidP="00282A5F">
      <w:pPr>
        <w:pStyle w:val="ListParagraph"/>
        <w:numPr>
          <w:ilvl w:val="0"/>
          <w:numId w:val="32"/>
        </w:numPr>
        <w:rPr>
          <w:sz w:val="24"/>
          <w:szCs w:val="24"/>
        </w:rPr>
      </w:pPr>
      <w:r w:rsidRPr="00282A5F">
        <w:rPr>
          <w:sz w:val="24"/>
          <w:szCs w:val="24"/>
        </w:rPr>
        <w:t xml:space="preserve">The area has </w:t>
      </w:r>
      <w:r w:rsidRPr="008A1C8A">
        <w:rPr>
          <w:b/>
          <w:i/>
          <w:sz w:val="24"/>
          <w:szCs w:val="24"/>
        </w:rPr>
        <w:t>potentia</w:t>
      </w:r>
      <w:r w:rsidRPr="00A24F36">
        <w:rPr>
          <w:b/>
          <w:i/>
          <w:sz w:val="24"/>
          <w:szCs w:val="24"/>
        </w:rPr>
        <w:t>l</w:t>
      </w:r>
      <w:r w:rsidRPr="00A24F36">
        <w:rPr>
          <w:b/>
          <w:sz w:val="24"/>
          <w:szCs w:val="24"/>
        </w:rPr>
        <w:t xml:space="preserve"> </w:t>
      </w:r>
      <w:r w:rsidRPr="00282A5F">
        <w:rPr>
          <w:sz w:val="24"/>
          <w:szCs w:val="24"/>
        </w:rPr>
        <w:t xml:space="preserve">for the cultivation of </w:t>
      </w:r>
      <w:r w:rsidRPr="008A1C8A">
        <w:rPr>
          <w:b/>
          <w:sz w:val="24"/>
          <w:szCs w:val="24"/>
        </w:rPr>
        <w:t>sub-tropical fruit and nuts, diary production, lambs, wool, goats, forestry, maize, soya beans, canola, sunflower, groundnuts, sorghum</w:t>
      </w:r>
      <w:r w:rsidR="00282A5F" w:rsidRPr="008A1C8A">
        <w:rPr>
          <w:b/>
          <w:sz w:val="24"/>
          <w:szCs w:val="24"/>
        </w:rPr>
        <w:t xml:space="preserve"> </w:t>
      </w:r>
      <w:r w:rsidRPr="008A1C8A">
        <w:rPr>
          <w:b/>
          <w:sz w:val="24"/>
          <w:szCs w:val="24"/>
        </w:rPr>
        <w:t>and fruits like peaches and nectarines and vegetable</w:t>
      </w:r>
      <w:r w:rsidRPr="00282A5F">
        <w:rPr>
          <w:sz w:val="24"/>
          <w:szCs w:val="24"/>
        </w:rPr>
        <w:t xml:space="preserve"> cultivation under irrigation.  </w:t>
      </w:r>
    </w:p>
    <w:p w:rsidR="00AA77F7" w:rsidRDefault="00AA77F7" w:rsidP="0005077C">
      <w:pPr>
        <w:pStyle w:val="ListParagraph"/>
        <w:numPr>
          <w:ilvl w:val="0"/>
          <w:numId w:val="32"/>
        </w:numPr>
        <w:rPr>
          <w:sz w:val="24"/>
          <w:szCs w:val="24"/>
        </w:rPr>
      </w:pPr>
      <w:r>
        <w:rPr>
          <w:sz w:val="24"/>
          <w:szCs w:val="24"/>
        </w:rPr>
        <w:t>The projects bring more R500 million worth of new investment.</w:t>
      </w:r>
    </w:p>
    <w:p w:rsidR="00AA77F7" w:rsidRDefault="00AA77F7" w:rsidP="0005077C">
      <w:pPr>
        <w:pStyle w:val="ListParagraph"/>
        <w:numPr>
          <w:ilvl w:val="0"/>
          <w:numId w:val="32"/>
        </w:numPr>
        <w:rPr>
          <w:sz w:val="24"/>
          <w:szCs w:val="24"/>
        </w:rPr>
      </w:pPr>
      <w:r>
        <w:rPr>
          <w:sz w:val="24"/>
          <w:szCs w:val="24"/>
        </w:rPr>
        <w:t>Has the potential to create 20 000 new jobs on the Wild coast.</w:t>
      </w:r>
    </w:p>
    <w:p w:rsidR="00AA77F7" w:rsidRPr="008A1C8A" w:rsidRDefault="00AA77F7" w:rsidP="00AA77F7">
      <w:pPr>
        <w:rPr>
          <w:b/>
          <w:sz w:val="24"/>
          <w:szCs w:val="24"/>
          <w:u w:val="single"/>
        </w:rPr>
      </w:pPr>
      <w:r w:rsidRPr="008A1C8A">
        <w:rPr>
          <w:b/>
          <w:sz w:val="24"/>
          <w:szCs w:val="24"/>
          <w:u w:val="single"/>
        </w:rPr>
        <w:t>Highlights</w:t>
      </w:r>
    </w:p>
    <w:p w:rsidR="00AA77F7" w:rsidRDefault="00AA77F7" w:rsidP="0005077C">
      <w:pPr>
        <w:pStyle w:val="ListParagraph"/>
        <w:numPr>
          <w:ilvl w:val="0"/>
          <w:numId w:val="33"/>
        </w:numPr>
        <w:rPr>
          <w:sz w:val="24"/>
          <w:szCs w:val="24"/>
        </w:rPr>
      </w:pPr>
      <w:r>
        <w:rPr>
          <w:sz w:val="24"/>
          <w:szCs w:val="24"/>
        </w:rPr>
        <w:t xml:space="preserve">Special effort to direct </w:t>
      </w:r>
      <w:r w:rsidRPr="008A1C8A">
        <w:rPr>
          <w:b/>
          <w:sz w:val="24"/>
          <w:szCs w:val="24"/>
        </w:rPr>
        <w:t>tourists to projects owned by residents</w:t>
      </w:r>
      <w:r>
        <w:rPr>
          <w:sz w:val="24"/>
          <w:szCs w:val="24"/>
        </w:rPr>
        <w:t xml:space="preserve"> of the Wild Coast.</w:t>
      </w:r>
    </w:p>
    <w:p w:rsidR="00E34A46" w:rsidRDefault="00E34A46" w:rsidP="0005077C">
      <w:pPr>
        <w:pStyle w:val="ListParagraph"/>
        <w:numPr>
          <w:ilvl w:val="0"/>
          <w:numId w:val="33"/>
        </w:numPr>
        <w:rPr>
          <w:sz w:val="24"/>
          <w:szCs w:val="24"/>
        </w:rPr>
      </w:pPr>
      <w:r>
        <w:rPr>
          <w:sz w:val="24"/>
          <w:szCs w:val="24"/>
        </w:rPr>
        <w:t xml:space="preserve">Example; </w:t>
      </w:r>
      <w:r w:rsidRPr="00A24F36">
        <w:rPr>
          <w:b/>
          <w:sz w:val="24"/>
          <w:szCs w:val="24"/>
        </w:rPr>
        <w:t>traditional craft makers</w:t>
      </w:r>
      <w:r>
        <w:rPr>
          <w:sz w:val="24"/>
          <w:szCs w:val="24"/>
        </w:rPr>
        <w:t xml:space="preserve"> and families who have turned their homesteads into </w:t>
      </w:r>
      <w:r w:rsidRPr="00A24F36">
        <w:rPr>
          <w:b/>
          <w:sz w:val="24"/>
          <w:szCs w:val="24"/>
        </w:rPr>
        <w:t>traditional guest houses</w:t>
      </w:r>
      <w:r>
        <w:rPr>
          <w:sz w:val="24"/>
          <w:szCs w:val="24"/>
        </w:rPr>
        <w:t>.</w:t>
      </w:r>
    </w:p>
    <w:p w:rsidR="00E34A46" w:rsidRDefault="00E34A46" w:rsidP="0005077C">
      <w:pPr>
        <w:pStyle w:val="ListParagraph"/>
        <w:numPr>
          <w:ilvl w:val="0"/>
          <w:numId w:val="33"/>
        </w:numPr>
        <w:rPr>
          <w:sz w:val="24"/>
          <w:szCs w:val="24"/>
        </w:rPr>
      </w:pPr>
      <w:r>
        <w:rPr>
          <w:sz w:val="24"/>
          <w:szCs w:val="24"/>
        </w:rPr>
        <w:t>This is aimed to deal with criticism that SDIs only offer major investment opportunities to established companies.</w:t>
      </w:r>
    </w:p>
    <w:p w:rsidR="00E34A46" w:rsidRDefault="00E34A46" w:rsidP="0005077C">
      <w:pPr>
        <w:pStyle w:val="ListParagraph"/>
        <w:numPr>
          <w:ilvl w:val="0"/>
          <w:numId w:val="33"/>
        </w:numPr>
        <w:rPr>
          <w:sz w:val="24"/>
          <w:szCs w:val="24"/>
        </w:rPr>
      </w:pPr>
      <w:r>
        <w:rPr>
          <w:sz w:val="24"/>
          <w:szCs w:val="24"/>
        </w:rPr>
        <w:t xml:space="preserve">SDI has set up </w:t>
      </w:r>
      <w:r w:rsidRPr="008A1C8A">
        <w:rPr>
          <w:b/>
          <w:sz w:val="24"/>
          <w:szCs w:val="24"/>
        </w:rPr>
        <w:t>training facilities for communities</w:t>
      </w:r>
      <w:r>
        <w:rPr>
          <w:sz w:val="24"/>
          <w:szCs w:val="24"/>
        </w:rPr>
        <w:t xml:space="preserve"> with an interest in the project.</w:t>
      </w:r>
    </w:p>
    <w:p w:rsidR="00E34A46" w:rsidRPr="00AA77F7" w:rsidRDefault="00E34A46" w:rsidP="0005077C">
      <w:pPr>
        <w:pStyle w:val="ListParagraph"/>
        <w:numPr>
          <w:ilvl w:val="0"/>
          <w:numId w:val="33"/>
        </w:numPr>
        <w:rPr>
          <w:sz w:val="24"/>
          <w:szCs w:val="24"/>
        </w:rPr>
      </w:pPr>
      <w:r>
        <w:rPr>
          <w:sz w:val="24"/>
          <w:szCs w:val="24"/>
        </w:rPr>
        <w:t>18 tourism and leisure companies have qualified to bid for SDI’s projects.</w:t>
      </w:r>
    </w:p>
    <w:p w:rsidR="00AA77F7" w:rsidRDefault="00791959" w:rsidP="0005077C">
      <w:pPr>
        <w:pStyle w:val="ListParagraph"/>
        <w:numPr>
          <w:ilvl w:val="0"/>
          <w:numId w:val="33"/>
        </w:numPr>
        <w:rPr>
          <w:sz w:val="24"/>
          <w:szCs w:val="24"/>
        </w:rPr>
      </w:pPr>
      <w:r>
        <w:rPr>
          <w:sz w:val="24"/>
          <w:szCs w:val="24"/>
        </w:rPr>
        <w:t xml:space="preserve">Upgrading the </w:t>
      </w:r>
      <w:r w:rsidRPr="00A24F36">
        <w:rPr>
          <w:b/>
          <w:sz w:val="24"/>
          <w:szCs w:val="24"/>
        </w:rPr>
        <w:t>Mthatha airport</w:t>
      </w:r>
      <w:r>
        <w:rPr>
          <w:sz w:val="24"/>
          <w:szCs w:val="24"/>
        </w:rPr>
        <w:t>.</w:t>
      </w:r>
    </w:p>
    <w:p w:rsidR="00791959" w:rsidRPr="00791959" w:rsidRDefault="00791959" w:rsidP="0005077C">
      <w:pPr>
        <w:pStyle w:val="ListParagraph"/>
        <w:numPr>
          <w:ilvl w:val="0"/>
          <w:numId w:val="33"/>
        </w:numPr>
        <w:rPr>
          <w:sz w:val="24"/>
          <w:szCs w:val="24"/>
        </w:rPr>
      </w:pPr>
      <w:r>
        <w:rPr>
          <w:sz w:val="24"/>
          <w:szCs w:val="24"/>
        </w:rPr>
        <w:t xml:space="preserve">Up grading the </w:t>
      </w:r>
      <w:r w:rsidRPr="00A24F36">
        <w:rPr>
          <w:b/>
          <w:sz w:val="24"/>
          <w:szCs w:val="24"/>
        </w:rPr>
        <w:t>N2 Wild Coast Highway</w:t>
      </w:r>
      <w:r>
        <w:rPr>
          <w:sz w:val="24"/>
          <w:szCs w:val="24"/>
        </w:rPr>
        <w:t>.</w:t>
      </w:r>
    </w:p>
    <w:p w:rsidR="00AA77F7" w:rsidRDefault="00AA77F7" w:rsidP="00AA77F7">
      <w:pPr>
        <w:rPr>
          <w:sz w:val="24"/>
          <w:szCs w:val="24"/>
        </w:rPr>
      </w:pPr>
    </w:p>
    <w:p w:rsidR="00AA77F7" w:rsidRDefault="00AA77F7" w:rsidP="00AA77F7">
      <w:pPr>
        <w:rPr>
          <w:sz w:val="24"/>
          <w:szCs w:val="24"/>
        </w:rPr>
      </w:pPr>
    </w:p>
    <w:p w:rsidR="00AA77F7" w:rsidRDefault="00AA77F7" w:rsidP="00AA77F7">
      <w:pPr>
        <w:rPr>
          <w:sz w:val="24"/>
          <w:szCs w:val="24"/>
        </w:rPr>
      </w:pPr>
    </w:p>
    <w:p w:rsidR="00AA77F7" w:rsidRDefault="00AA77F7" w:rsidP="00AA77F7">
      <w:pPr>
        <w:rPr>
          <w:sz w:val="24"/>
          <w:szCs w:val="24"/>
        </w:rPr>
      </w:pPr>
    </w:p>
    <w:p w:rsidR="00AA77F7" w:rsidRDefault="00AA77F7" w:rsidP="00AA77F7">
      <w:pPr>
        <w:rPr>
          <w:sz w:val="24"/>
          <w:szCs w:val="24"/>
        </w:rPr>
      </w:pPr>
    </w:p>
    <w:p w:rsidR="00AA77F7" w:rsidRPr="00AA77F7" w:rsidRDefault="00AA77F7" w:rsidP="00AA77F7">
      <w:pPr>
        <w:rPr>
          <w:sz w:val="24"/>
          <w:szCs w:val="24"/>
        </w:rPr>
      </w:pPr>
    </w:p>
    <w:p w:rsidR="006D0B23" w:rsidRPr="006D0B23" w:rsidRDefault="006D0B23" w:rsidP="006D0B23">
      <w:pPr>
        <w:pStyle w:val="ListParagraph"/>
        <w:rPr>
          <w:sz w:val="24"/>
          <w:szCs w:val="24"/>
        </w:rPr>
      </w:pPr>
    </w:p>
    <w:p w:rsidR="004A73AA" w:rsidRDefault="004A73AA" w:rsidP="00E34A46">
      <w:pPr>
        <w:rPr>
          <w:b/>
          <w:sz w:val="24"/>
          <w:szCs w:val="24"/>
          <w:u w:val="single"/>
        </w:rPr>
      </w:pPr>
    </w:p>
    <w:p w:rsidR="004A73AA" w:rsidRDefault="004A73AA" w:rsidP="00E34A46">
      <w:pPr>
        <w:rPr>
          <w:b/>
          <w:sz w:val="24"/>
          <w:szCs w:val="24"/>
          <w:u w:val="single"/>
        </w:rPr>
      </w:pPr>
    </w:p>
    <w:p w:rsidR="004A73AA" w:rsidRDefault="004A73AA" w:rsidP="00E34A46">
      <w:pPr>
        <w:rPr>
          <w:b/>
          <w:sz w:val="24"/>
          <w:szCs w:val="24"/>
          <w:u w:val="single"/>
        </w:rPr>
      </w:pPr>
    </w:p>
    <w:p w:rsidR="004A73AA" w:rsidRDefault="004A73AA" w:rsidP="00E34A46">
      <w:pPr>
        <w:rPr>
          <w:b/>
          <w:sz w:val="24"/>
          <w:szCs w:val="24"/>
          <w:u w:val="single"/>
        </w:rPr>
      </w:pPr>
    </w:p>
    <w:p w:rsidR="004A73AA" w:rsidRDefault="004A73AA" w:rsidP="00E34A46">
      <w:pPr>
        <w:rPr>
          <w:b/>
          <w:sz w:val="24"/>
          <w:szCs w:val="24"/>
          <w:u w:val="single"/>
        </w:rPr>
      </w:pPr>
    </w:p>
    <w:p w:rsidR="004A73AA" w:rsidRDefault="004A73AA" w:rsidP="00E34A46">
      <w:pPr>
        <w:rPr>
          <w:b/>
          <w:sz w:val="24"/>
          <w:szCs w:val="24"/>
          <w:u w:val="single"/>
        </w:rPr>
      </w:pPr>
    </w:p>
    <w:p w:rsidR="00E34A46" w:rsidRDefault="004A73AA" w:rsidP="00E34A46">
      <w:pPr>
        <w:rPr>
          <w:sz w:val="24"/>
          <w:szCs w:val="24"/>
        </w:rPr>
      </w:pPr>
      <w:r>
        <w:rPr>
          <w:noProof/>
          <w:lang w:val="en-US"/>
        </w:rPr>
        <w:lastRenderedPageBreak/>
        <w:drawing>
          <wp:anchor distT="0" distB="0" distL="114300" distR="114300" simplePos="0" relativeHeight="251670528" behindDoc="1" locked="0" layoutInCell="1" allowOverlap="1">
            <wp:simplePos x="0" y="0"/>
            <wp:positionH relativeFrom="margin">
              <wp:posOffset>1520444</wp:posOffset>
            </wp:positionH>
            <wp:positionV relativeFrom="margin">
              <wp:posOffset>284429</wp:posOffset>
            </wp:positionV>
            <wp:extent cx="3240405" cy="2713355"/>
            <wp:effectExtent l="76200" t="76200" r="131445" b="125095"/>
            <wp:wrapSquare wrapText="bothSides"/>
            <wp:docPr id="19" name="Picture 19" descr="http://w0.fast-meteo.com/locationmaps/Saldanh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0.fast-meteo.com/locationmaps/Saldanha.8.gif"/>
                    <pic:cNvPicPr>
                      <a:picLocks noChangeAspect="1" noChangeArrowheads="1"/>
                    </pic:cNvPicPr>
                  </pic:nvPicPr>
                  <pic:blipFill rotWithShape="1">
                    <a:blip r:embed="rId23">
                      <a:extLst>
                        <a:ext uri="{28A0092B-C50C-407E-A947-70E740481C1C}">
                          <a14:useLocalDpi xmlns:a14="http://schemas.microsoft.com/office/drawing/2010/main" val="0"/>
                        </a:ext>
                      </a:extLst>
                    </a:blip>
                    <a:srcRect l="35483" t="-2510" r="7768" b="2510"/>
                    <a:stretch/>
                  </pic:blipFill>
                  <pic:spPr bwMode="auto">
                    <a:xfrm>
                      <a:off x="0" y="0"/>
                      <a:ext cx="3240405" cy="27133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E34A46" w:rsidRPr="00D62BDD">
        <w:rPr>
          <w:b/>
          <w:sz w:val="24"/>
          <w:szCs w:val="24"/>
          <w:u w:val="single"/>
        </w:rPr>
        <w:t xml:space="preserve">The </w:t>
      </w:r>
      <w:r w:rsidR="00E34A46">
        <w:rPr>
          <w:b/>
          <w:sz w:val="24"/>
          <w:szCs w:val="24"/>
          <w:u w:val="single"/>
        </w:rPr>
        <w:t>West Coast</w:t>
      </w:r>
      <w:r w:rsidR="00E34A46" w:rsidRPr="00D62BDD">
        <w:rPr>
          <w:b/>
          <w:sz w:val="24"/>
          <w:szCs w:val="24"/>
          <w:u w:val="single"/>
        </w:rPr>
        <w:t xml:space="preserve"> Development SDI</w:t>
      </w:r>
      <w:r w:rsidR="009B529D">
        <w:rPr>
          <w:sz w:val="24"/>
          <w:szCs w:val="24"/>
        </w:rPr>
        <w:t>. –SALDANHA BAY</w:t>
      </w:r>
    </w:p>
    <w:p w:rsidR="00AF78BA" w:rsidRDefault="00AF78BA" w:rsidP="00AF78BA">
      <w:pPr>
        <w:rPr>
          <w:sz w:val="32"/>
          <w:szCs w:val="32"/>
        </w:rPr>
      </w:pPr>
    </w:p>
    <w:p w:rsidR="00E955AA" w:rsidRDefault="00E955AA" w:rsidP="00AF78BA">
      <w:pPr>
        <w:rPr>
          <w:noProof/>
          <w:lang w:eastAsia="en-ZA"/>
        </w:rPr>
      </w:pPr>
    </w:p>
    <w:p w:rsidR="00E955AA" w:rsidRDefault="00E955AA" w:rsidP="00AF78BA">
      <w:pPr>
        <w:rPr>
          <w:noProof/>
          <w:lang w:eastAsia="en-ZA"/>
        </w:rPr>
      </w:pPr>
    </w:p>
    <w:p w:rsidR="00E34A46" w:rsidRDefault="00E34A46" w:rsidP="00AF78BA">
      <w:pPr>
        <w:rPr>
          <w:sz w:val="32"/>
          <w:szCs w:val="32"/>
        </w:rPr>
      </w:pPr>
    </w:p>
    <w:p w:rsidR="00BF5B12" w:rsidRDefault="00BF5B12" w:rsidP="00AF78BA">
      <w:pPr>
        <w:rPr>
          <w:sz w:val="32"/>
          <w:szCs w:val="32"/>
        </w:rPr>
      </w:pPr>
    </w:p>
    <w:p w:rsidR="00BF5B12" w:rsidRDefault="00BF5B12" w:rsidP="00AF78BA">
      <w:pPr>
        <w:rPr>
          <w:sz w:val="32"/>
          <w:szCs w:val="32"/>
        </w:rPr>
      </w:pPr>
    </w:p>
    <w:p w:rsidR="00E34A46" w:rsidRDefault="00E34A46" w:rsidP="00AF78BA">
      <w:pPr>
        <w:rPr>
          <w:sz w:val="32"/>
          <w:szCs w:val="32"/>
        </w:rPr>
      </w:pPr>
    </w:p>
    <w:p w:rsidR="00E34A46" w:rsidRDefault="00E34A46" w:rsidP="00AF78BA">
      <w:pPr>
        <w:rPr>
          <w:sz w:val="32"/>
          <w:szCs w:val="32"/>
        </w:rPr>
      </w:pPr>
    </w:p>
    <w:p w:rsidR="00E34A46" w:rsidRDefault="004A73AA" w:rsidP="00AF78BA">
      <w:pPr>
        <w:rPr>
          <w:sz w:val="32"/>
          <w:szCs w:val="32"/>
        </w:rPr>
      </w:pPr>
      <w:r>
        <w:rPr>
          <w:noProof/>
          <w:lang w:val="en-US"/>
        </w:rPr>
        <w:drawing>
          <wp:anchor distT="0" distB="0" distL="114300" distR="114300" simplePos="0" relativeHeight="251669504" behindDoc="1" locked="0" layoutInCell="1" allowOverlap="1">
            <wp:simplePos x="0" y="0"/>
            <wp:positionH relativeFrom="margin">
              <wp:posOffset>1518132</wp:posOffset>
            </wp:positionH>
            <wp:positionV relativeFrom="margin">
              <wp:posOffset>3100629</wp:posOffset>
            </wp:positionV>
            <wp:extent cx="3214370" cy="2435860"/>
            <wp:effectExtent l="76200" t="76200" r="138430" b="135890"/>
            <wp:wrapSquare wrapText="bothSides"/>
            <wp:docPr id="18" name="Picture 18" descr="http://www.sassda.co.za/wp-content/uploads/2015/03/ma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assda.co.za/wp-content/uploads/2015/03/map1.png"/>
                    <pic:cNvPicPr>
                      <a:picLocks noChangeAspect="1" noChangeArrowheads="1"/>
                    </pic:cNvPicPr>
                  </pic:nvPicPr>
                  <pic:blipFill>
                    <a:blip r:embed="rId24">
                      <a:biLevel thresh="75000"/>
                      <a:extLst>
                        <a:ext uri="{28A0092B-C50C-407E-A947-70E740481C1C}">
                          <a14:useLocalDpi xmlns:a14="http://schemas.microsoft.com/office/drawing/2010/main" val="0"/>
                        </a:ext>
                      </a:extLst>
                    </a:blip>
                    <a:srcRect/>
                    <a:stretch>
                      <a:fillRect/>
                    </a:stretch>
                  </pic:blipFill>
                  <pic:spPr bwMode="auto">
                    <a:xfrm>
                      <a:off x="0" y="0"/>
                      <a:ext cx="3214370" cy="2435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rsidR="004E2351" w:rsidRDefault="004E2351" w:rsidP="00AF78BA">
      <w:pPr>
        <w:rPr>
          <w:b/>
          <w:sz w:val="24"/>
          <w:szCs w:val="24"/>
          <w:u w:val="single"/>
        </w:rPr>
      </w:pPr>
    </w:p>
    <w:p w:rsidR="004E2351" w:rsidRDefault="004E2351" w:rsidP="00AF78BA">
      <w:pPr>
        <w:rPr>
          <w:b/>
          <w:sz w:val="24"/>
          <w:szCs w:val="24"/>
          <w:u w:val="single"/>
        </w:rPr>
      </w:pPr>
    </w:p>
    <w:p w:rsidR="004E2351" w:rsidRDefault="004E2351" w:rsidP="00AF78BA">
      <w:pPr>
        <w:rPr>
          <w:b/>
          <w:sz w:val="24"/>
          <w:szCs w:val="24"/>
          <w:u w:val="single"/>
        </w:rPr>
      </w:pPr>
    </w:p>
    <w:p w:rsidR="004E2351" w:rsidRDefault="004E2351" w:rsidP="00AF78BA">
      <w:pPr>
        <w:rPr>
          <w:b/>
          <w:sz w:val="24"/>
          <w:szCs w:val="24"/>
          <w:u w:val="single"/>
        </w:rPr>
      </w:pPr>
    </w:p>
    <w:p w:rsidR="004E2351" w:rsidRDefault="004E2351" w:rsidP="00AF78BA">
      <w:pPr>
        <w:rPr>
          <w:b/>
          <w:sz w:val="24"/>
          <w:szCs w:val="24"/>
          <w:u w:val="single"/>
        </w:rPr>
      </w:pPr>
    </w:p>
    <w:p w:rsidR="004E2351" w:rsidRDefault="004E2351" w:rsidP="00AF78BA">
      <w:pPr>
        <w:rPr>
          <w:b/>
          <w:sz w:val="24"/>
          <w:szCs w:val="24"/>
          <w:u w:val="single"/>
        </w:rPr>
      </w:pPr>
    </w:p>
    <w:p w:rsidR="004E2351" w:rsidRDefault="004E2351" w:rsidP="00AF78BA">
      <w:pPr>
        <w:rPr>
          <w:b/>
          <w:sz w:val="24"/>
          <w:szCs w:val="24"/>
          <w:u w:val="single"/>
        </w:rPr>
      </w:pPr>
    </w:p>
    <w:p w:rsidR="004E2351" w:rsidRDefault="0088417F" w:rsidP="00AF78BA">
      <w:pPr>
        <w:rPr>
          <w:b/>
          <w:sz w:val="24"/>
          <w:szCs w:val="24"/>
          <w:u w:val="single"/>
        </w:rPr>
      </w:pPr>
      <w:r>
        <w:rPr>
          <w:noProof/>
          <w:lang w:val="en-US"/>
        </w:rPr>
        <w:drawing>
          <wp:anchor distT="0" distB="0" distL="114300" distR="114300" simplePos="0" relativeHeight="251671552" behindDoc="0" locked="0" layoutInCell="1" allowOverlap="1">
            <wp:simplePos x="0" y="0"/>
            <wp:positionH relativeFrom="column">
              <wp:posOffset>1513687</wp:posOffset>
            </wp:positionH>
            <wp:positionV relativeFrom="paragraph">
              <wp:posOffset>28372</wp:posOffset>
            </wp:positionV>
            <wp:extent cx="3255010" cy="2014855"/>
            <wp:effectExtent l="76200" t="76200" r="135890" b="137795"/>
            <wp:wrapThrough wrapText="bothSides">
              <wp:wrapPolygon edited="0">
                <wp:start x="-253" y="-817"/>
                <wp:lineTo x="-506" y="-613"/>
                <wp:lineTo x="-506" y="22056"/>
                <wp:lineTo x="-253" y="22873"/>
                <wp:lineTo x="22123" y="22873"/>
                <wp:lineTo x="22375" y="22260"/>
                <wp:lineTo x="22375" y="2655"/>
                <wp:lineTo x="22123" y="-408"/>
                <wp:lineTo x="22123" y="-817"/>
                <wp:lineTo x="-253" y="-817"/>
              </wp:wrapPolygon>
            </wp:wrapThrough>
            <wp:docPr id="20" name="Picture 20" descr="AN OIL &amp; GAS SERVICES COMPLEX IN THE&#10;PORT OF SALDANHA BAY&#10;Africa Ports Evolution&#10;3 November 2015&#10;THIS DOCUMENT IS TH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OIL &amp; GAS SERVICES COMPLEX IN THE&#10;PORT OF SALDANHA BAY&#10;Africa Ports Evolution&#10;3 November 2015&#10;THIS DOCUMENT IS THE COPY..."/>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3255010" cy="2014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rsidR="0088417F" w:rsidRDefault="0088417F" w:rsidP="00AF78BA">
      <w:pPr>
        <w:rPr>
          <w:b/>
          <w:sz w:val="24"/>
          <w:szCs w:val="24"/>
          <w:u w:val="single"/>
        </w:rPr>
      </w:pPr>
    </w:p>
    <w:p w:rsidR="0088417F" w:rsidRDefault="0088417F" w:rsidP="00AF78BA">
      <w:pPr>
        <w:rPr>
          <w:b/>
          <w:sz w:val="24"/>
          <w:szCs w:val="24"/>
          <w:u w:val="single"/>
        </w:rPr>
      </w:pPr>
    </w:p>
    <w:p w:rsidR="0088417F" w:rsidRDefault="0088417F" w:rsidP="00AF78BA">
      <w:pPr>
        <w:rPr>
          <w:b/>
          <w:sz w:val="24"/>
          <w:szCs w:val="24"/>
          <w:u w:val="single"/>
        </w:rPr>
      </w:pPr>
    </w:p>
    <w:p w:rsidR="0088417F" w:rsidRDefault="0088417F" w:rsidP="00AF78BA">
      <w:pPr>
        <w:rPr>
          <w:b/>
          <w:sz w:val="24"/>
          <w:szCs w:val="24"/>
          <w:u w:val="single"/>
        </w:rPr>
      </w:pPr>
    </w:p>
    <w:p w:rsidR="0088417F" w:rsidRDefault="0088417F" w:rsidP="00AF78BA">
      <w:pPr>
        <w:rPr>
          <w:b/>
          <w:sz w:val="24"/>
          <w:szCs w:val="24"/>
          <w:u w:val="single"/>
        </w:rPr>
      </w:pPr>
    </w:p>
    <w:p w:rsidR="0088417F" w:rsidRDefault="0088417F" w:rsidP="00AF78BA">
      <w:pPr>
        <w:rPr>
          <w:b/>
          <w:sz w:val="24"/>
          <w:szCs w:val="24"/>
          <w:u w:val="single"/>
        </w:rPr>
      </w:pPr>
    </w:p>
    <w:p w:rsidR="00713EA0" w:rsidRDefault="00713EA0" w:rsidP="00713EA0">
      <w:pPr>
        <w:pStyle w:val="ListParagraph"/>
        <w:rPr>
          <w:b/>
          <w:sz w:val="24"/>
          <w:szCs w:val="24"/>
          <w:u w:val="single"/>
        </w:rPr>
      </w:pPr>
    </w:p>
    <w:p w:rsidR="00713EA0" w:rsidRDefault="00713EA0" w:rsidP="00713EA0">
      <w:pPr>
        <w:pStyle w:val="ListParagraph"/>
        <w:rPr>
          <w:b/>
          <w:sz w:val="24"/>
          <w:szCs w:val="24"/>
          <w:u w:val="single"/>
        </w:rPr>
      </w:pPr>
    </w:p>
    <w:p w:rsidR="004A73AA" w:rsidRDefault="004A73AA" w:rsidP="00713EA0">
      <w:pPr>
        <w:pStyle w:val="ListParagraph"/>
        <w:ind w:hanging="720"/>
        <w:rPr>
          <w:b/>
          <w:sz w:val="24"/>
          <w:szCs w:val="24"/>
          <w:u w:val="single"/>
        </w:rPr>
      </w:pPr>
    </w:p>
    <w:p w:rsidR="004A73AA" w:rsidRDefault="004A73AA" w:rsidP="00713EA0">
      <w:pPr>
        <w:pStyle w:val="ListParagraph"/>
        <w:ind w:hanging="720"/>
        <w:rPr>
          <w:b/>
          <w:sz w:val="24"/>
          <w:szCs w:val="24"/>
          <w:u w:val="single"/>
        </w:rPr>
      </w:pPr>
    </w:p>
    <w:p w:rsidR="004A73AA" w:rsidRDefault="004A73AA" w:rsidP="00713EA0">
      <w:pPr>
        <w:pStyle w:val="ListParagraph"/>
        <w:ind w:hanging="720"/>
        <w:rPr>
          <w:b/>
          <w:sz w:val="24"/>
          <w:szCs w:val="24"/>
          <w:u w:val="single"/>
        </w:rPr>
      </w:pPr>
    </w:p>
    <w:p w:rsidR="00713EA0" w:rsidRDefault="00713EA0" w:rsidP="00713EA0">
      <w:pPr>
        <w:pStyle w:val="ListParagraph"/>
        <w:ind w:hanging="720"/>
        <w:rPr>
          <w:rFonts w:ascii="Arial" w:hAnsi="Arial" w:cs="Arial"/>
          <w:bCs/>
          <w:color w:val="0000A0"/>
          <w:sz w:val="20"/>
          <w:szCs w:val="20"/>
        </w:rPr>
      </w:pPr>
      <w:r>
        <w:rPr>
          <w:b/>
          <w:sz w:val="24"/>
          <w:szCs w:val="24"/>
          <w:u w:val="single"/>
        </w:rPr>
        <w:lastRenderedPageBreak/>
        <w:t>AIM</w:t>
      </w:r>
    </w:p>
    <w:p w:rsidR="00713EA0" w:rsidRDefault="00713EA0" w:rsidP="00713EA0">
      <w:pPr>
        <w:pStyle w:val="ListParagraph"/>
        <w:rPr>
          <w:rFonts w:ascii="Arial" w:hAnsi="Arial" w:cs="Arial"/>
          <w:bCs/>
          <w:color w:val="0000A0"/>
          <w:sz w:val="20"/>
          <w:szCs w:val="20"/>
        </w:rPr>
      </w:pPr>
    </w:p>
    <w:p w:rsidR="00713EA0" w:rsidRPr="00713EA0" w:rsidRDefault="00713EA0" w:rsidP="00713EA0">
      <w:pPr>
        <w:pStyle w:val="ListParagraph"/>
        <w:rPr>
          <w:b/>
          <w:sz w:val="24"/>
          <w:szCs w:val="24"/>
          <w:u w:val="single"/>
        </w:rPr>
      </w:pPr>
      <w:r w:rsidRPr="00140087">
        <w:rPr>
          <w:rFonts w:cs="Arial"/>
          <w:b/>
          <w:bCs/>
          <w:i/>
          <w:sz w:val="24"/>
          <w:szCs w:val="24"/>
        </w:rPr>
        <w:t>The Spatial Development Initiative (SDI</w:t>
      </w:r>
      <w:r w:rsidRPr="00713EA0">
        <w:rPr>
          <w:rFonts w:cs="Arial"/>
          <w:b/>
          <w:bCs/>
          <w:i/>
          <w:color w:val="0000A0"/>
          <w:sz w:val="24"/>
          <w:szCs w:val="24"/>
        </w:rPr>
        <w:t>)</w:t>
      </w:r>
      <w:r w:rsidRPr="00713EA0">
        <w:rPr>
          <w:rFonts w:cs="Arial"/>
          <w:bCs/>
          <w:color w:val="0000A0"/>
          <w:sz w:val="24"/>
          <w:szCs w:val="24"/>
        </w:rPr>
        <w:t xml:space="preserve"> </w:t>
      </w:r>
      <w:r w:rsidRPr="00713EA0">
        <w:rPr>
          <w:rFonts w:cs="Arial"/>
          <w:sz w:val="24"/>
          <w:szCs w:val="24"/>
        </w:rPr>
        <w:t>programme is a short-term investment strategy that aims to unlock inherent economic potential in specific spatial locations in southern Africa. The programme uses public resources to promote private sector investment in regions with a high potential for economic growth</w:t>
      </w:r>
    </w:p>
    <w:p w:rsidR="00E34A46" w:rsidRPr="00BF5B12" w:rsidRDefault="00E34A46" w:rsidP="00AF78BA">
      <w:pPr>
        <w:rPr>
          <w:b/>
          <w:sz w:val="24"/>
          <w:szCs w:val="24"/>
          <w:u w:val="single"/>
        </w:rPr>
      </w:pPr>
      <w:r w:rsidRPr="00BF5B12">
        <w:rPr>
          <w:b/>
          <w:sz w:val="24"/>
          <w:szCs w:val="24"/>
          <w:u w:val="single"/>
        </w:rPr>
        <w:t>Where</w:t>
      </w:r>
    </w:p>
    <w:p w:rsidR="00E34A46" w:rsidRDefault="00E34A46" w:rsidP="0005077C">
      <w:pPr>
        <w:pStyle w:val="ListParagraph"/>
        <w:numPr>
          <w:ilvl w:val="0"/>
          <w:numId w:val="34"/>
        </w:numPr>
        <w:rPr>
          <w:sz w:val="24"/>
          <w:szCs w:val="24"/>
        </w:rPr>
      </w:pPr>
      <w:r>
        <w:rPr>
          <w:sz w:val="24"/>
          <w:szCs w:val="24"/>
        </w:rPr>
        <w:t>West Coast Investment Initiative.</w:t>
      </w:r>
      <w:r w:rsidR="00BF5B12">
        <w:rPr>
          <w:sz w:val="24"/>
          <w:szCs w:val="24"/>
        </w:rPr>
        <w:t xml:space="preserve"> [WCII]</w:t>
      </w:r>
    </w:p>
    <w:p w:rsidR="00E34A46" w:rsidRDefault="00E34A46" w:rsidP="0005077C">
      <w:pPr>
        <w:pStyle w:val="ListParagraph"/>
        <w:numPr>
          <w:ilvl w:val="0"/>
          <w:numId w:val="34"/>
        </w:numPr>
        <w:rPr>
          <w:sz w:val="24"/>
          <w:szCs w:val="24"/>
        </w:rPr>
      </w:pPr>
      <w:r>
        <w:rPr>
          <w:sz w:val="24"/>
          <w:szCs w:val="24"/>
        </w:rPr>
        <w:t xml:space="preserve">Centred on regions around </w:t>
      </w:r>
      <w:r w:rsidR="00D87BA8" w:rsidRPr="00D87BA8">
        <w:rPr>
          <w:b/>
          <w:sz w:val="24"/>
          <w:szCs w:val="24"/>
          <w:highlight w:val="yellow"/>
        </w:rPr>
        <w:t>SALDANHA BAY</w:t>
      </w:r>
      <w:r w:rsidRPr="005D4DBA">
        <w:rPr>
          <w:b/>
          <w:sz w:val="24"/>
          <w:szCs w:val="24"/>
        </w:rPr>
        <w:t xml:space="preserve"> </w:t>
      </w:r>
      <w:r w:rsidR="00D87BA8">
        <w:rPr>
          <w:b/>
          <w:sz w:val="24"/>
          <w:szCs w:val="24"/>
        </w:rPr>
        <w:t xml:space="preserve">(2019) </w:t>
      </w:r>
      <w:r w:rsidR="00BF5B12" w:rsidRPr="005D4DBA">
        <w:rPr>
          <w:b/>
          <w:sz w:val="24"/>
          <w:szCs w:val="24"/>
        </w:rPr>
        <w:t>on the Cape West Coast</w:t>
      </w:r>
      <w:r w:rsidR="00BF5B12">
        <w:rPr>
          <w:sz w:val="24"/>
          <w:szCs w:val="24"/>
        </w:rPr>
        <w:t>.</w:t>
      </w:r>
    </w:p>
    <w:p w:rsidR="00BF5B12" w:rsidRDefault="00BF5B12" w:rsidP="00BF5B12">
      <w:pPr>
        <w:rPr>
          <w:sz w:val="24"/>
          <w:szCs w:val="24"/>
        </w:rPr>
      </w:pPr>
    </w:p>
    <w:p w:rsidR="00BF5B12" w:rsidRDefault="00BF5B12" w:rsidP="00BF5B12">
      <w:pPr>
        <w:rPr>
          <w:b/>
          <w:sz w:val="24"/>
          <w:szCs w:val="24"/>
          <w:u w:val="single"/>
        </w:rPr>
      </w:pPr>
      <w:r w:rsidRPr="00BF5B12">
        <w:rPr>
          <w:b/>
          <w:sz w:val="24"/>
          <w:szCs w:val="24"/>
          <w:u w:val="single"/>
        </w:rPr>
        <w:t>What</w:t>
      </w:r>
    </w:p>
    <w:p w:rsidR="002F2D96" w:rsidRPr="002F2D96" w:rsidRDefault="002F2D96" w:rsidP="002F2D96">
      <w:pPr>
        <w:pStyle w:val="ListParagraph"/>
        <w:numPr>
          <w:ilvl w:val="0"/>
          <w:numId w:val="44"/>
        </w:numPr>
        <w:spacing w:after="0" w:line="240" w:lineRule="auto"/>
        <w:rPr>
          <w:rFonts w:ascii="Arial" w:eastAsia="Times New Roman" w:hAnsi="Arial" w:cs="Arial"/>
          <w:sz w:val="24"/>
          <w:szCs w:val="24"/>
          <w:lang w:eastAsia="en-ZA"/>
        </w:rPr>
      </w:pPr>
      <w:r w:rsidRPr="002F2D96">
        <w:rPr>
          <w:rFonts w:eastAsia="Times New Roman" w:cs="Arial"/>
          <w:sz w:val="24"/>
          <w:szCs w:val="24"/>
          <w:lang w:eastAsia="en-ZA"/>
        </w:rPr>
        <w:t xml:space="preserve">Over the years, the </w:t>
      </w:r>
      <w:r w:rsidRPr="003723FD">
        <w:rPr>
          <w:rFonts w:eastAsia="Times New Roman" w:cs="Arial"/>
          <w:b/>
          <w:sz w:val="24"/>
          <w:szCs w:val="24"/>
          <w:lang w:eastAsia="en-ZA"/>
        </w:rPr>
        <w:t>port</w:t>
      </w:r>
      <w:r w:rsidRPr="002F2D96">
        <w:rPr>
          <w:rFonts w:eastAsia="Times New Roman" w:cs="Arial"/>
          <w:sz w:val="24"/>
          <w:szCs w:val="24"/>
          <w:lang w:eastAsia="en-ZA"/>
        </w:rPr>
        <w:t xml:space="preserve"> had developed into a </w:t>
      </w:r>
      <w:r w:rsidRPr="002F2D96">
        <w:rPr>
          <w:rFonts w:eastAsia="Times New Roman" w:cs="Arial"/>
          <w:b/>
          <w:sz w:val="24"/>
          <w:szCs w:val="24"/>
          <w:lang w:eastAsia="en-ZA"/>
        </w:rPr>
        <w:t>modern harbour</w:t>
      </w:r>
      <w:r w:rsidRPr="002F2D96">
        <w:rPr>
          <w:rFonts w:eastAsia="Times New Roman" w:cs="Arial"/>
          <w:sz w:val="24"/>
          <w:szCs w:val="24"/>
          <w:lang w:eastAsia="en-ZA"/>
        </w:rPr>
        <w:t xml:space="preserve"> when it became necessary to facilitate the </w:t>
      </w:r>
      <w:r w:rsidRPr="002F2D96">
        <w:rPr>
          <w:rFonts w:eastAsia="Times New Roman" w:cs="Arial"/>
          <w:b/>
          <w:sz w:val="24"/>
          <w:szCs w:val="24"/>
          <w:lang w:eastAsia="en-ZA"/>
        </w:rPr>
        <w:t>export of iron ore</w:t>
      </w:r>
      <w:r w:rsidRPr="002F2D96">
        <w:rPr>
          <w:rFonts w:eastAsia="Times New Roman" w:cs="Arial"/>
          <w:sz w:val="24"/>
          <w:szCs w:val="24"/>
          <w:lang w:eastAsia="en-ZA"/>
        </w:rPr>
        <w:t xml:space="preserve"> from the </w:t>
      </w:r>
      <w:r w:rsidRPr="003723FD">
        <w:rPr>
          <w:rFonts w:eastAsia="Times New Roman" w:cs="Arial"/>
          <w:b/>
          <w:sz w:val="24"/>
          <w:szCs w:val="24"/>
          <w:lang w:eastAsia="en-ZA"/>
        </w:rPr>
        <w:t>Northern Cape</w:t>
      </w:r>
      <w:r w:rsidRPr="002F2D96">
        <w:rPr>
          <w:rFonts w:eastAsia="Times New Roman" w:cs="Arial"/>
          <w:sz w:val="24"/>
          <w:szCs w:val="24"/>
          <w:lang w:eastAsia="en-ZA"/>
        </w:rPr>
        <w:t xml:space="preserve">. These developments required the </w:t>
      </w:r>
      <w:r w:rsidRPr="002F2D96">
        <w:rPr>
          <w:rFonts w:eastAsia="Times New Roman" w:cs="Arial"/>
          <w:b/>
          <w:sz w:val="24"/>
          <w:szCs w:val="24"/>
          <w:lang w:eastAsia="en-ZA"/>
        </w:rPr>
        <w:t>construction of a railway</w:t>
      </w:r>
      <w:r w:rsidRPr="002F2D96">
        <w:rPr>
          <w:rFonts w:eastAsia="Times New Roman" w:cs="Arial"/>
          <w:sz w:val="24"/>
          <w:szCs w:val="24"/>
          <w:lang w:eastAsia="en-ZA"/>
        </w:rPr>
        <w:t xml:space="preserve"> more than 800km from the mines at </w:t>
      </w:r>
      <w:r w:rsidRPr="002F2D96">
        <w:rPr>
          <w:rFonts w:eastAsia="Times New Roman" w:cs="Arial"/>
          <w:b/>
          <w:sz w:val="24"/>
          <w:szCs w:val="24"/>
          <w:lang w:eastAsia="en-ZA"/>
        </w:rPr>
        <w:t>Sishen</w:t>
      </w:r>
      <w:r w:rsidRPr="002F2D96">
        <w:rPr>
          <w:rFonts w:eastAsia="Times New Roman" w:cs="Arial"/>
          <w:sz w:val="24"/>
          <w:szCs w:val="24"/>
          <w:lang w:eastAsia="en-ZA"/>
        </w:rPr>
        <w:t xml:space="preserve"> in the Northern Cape and the establishment of a </w:t>
      </w:r>
      <w:r w:rsidRPr="002F2D96">
        <w:rPr>
          <w:rFonts w:eastAsia="Times New Roman" w:cs="Arial"/>
          <w:b/>
          <w:sz w:val="24"/>
          <w:szCs w:val="24"/>
          <w:lang w:eastAsia="en-ZA"/>
        </w:rPr>
        <w:t xml:space="preserve">deep-water jetty in Saldanha Bay to accommodate the </w:t>
      </w:r>
      <w:r>
        <w:rPr>
          <w:rFonts w:eastAsia="Times New Roman" w:cs="Arial"/>
          <w:b/>
          <w:sz w:val="24"/>
          <w:szCs w:val="24"/>
          <w:lang w:eastAsia="en-ZA"/>
        </w:rPr>
        <w:t xml:space="preserve">extra </w:t>
      </w:r>
      <w:r w:rsidR="003723FD">
        <w:rPr>
          <w:rFonts w:eastAsia="Times New Roman" w:cs="Arial"/>
          <w:b/>
          <w:sz w:val="24"/>
          <w:szCs w:val="24"/>
          <w:lang w:eastAsia="en-ZA"/>
        </w:rPr>
        <w:t xml:space="preserve">- </w:t>
      </w:r>
      <w:r>
        <w:rPr>
          <w:rFonts w:eastAsia="Times New Roman" w:cs="Arial"/>
          <w:b/>
          <w:sz w:val="24"/>
          <w:szCs w:val="24"/>
          <w:lang w:eastAsia="en-ZA"/>
        </w:rPr>
        <w:t>large</w:t>
      </w:r>
      <w:r w:rsidRPr="002F2D96">
        <w:rPr>
          <w:rFonts w:eastAsia="Times New Roman" w:cs="Arial"/>
          <w:b/>
          <w:sz w:val="24"/>
          <w:szCs w:val="24"/>
          <w:lang w:eastAsia="en-ZA"/>
        </w:rPr>
        <w:t xml:space="preserve"> ore carriers</w:t>
      </w:r>
      <w:r w:rsidRPr="002F2D96">
        <w:rPr>
          <w:rFonts w:ascii="Arial" w:eastAsia="Times New Roman" w:hAnsi="Arial" w:cs="Arial"/>
          <w:sz w:val="24"/>
          <w:szCs w:val="24"/>
          <w:lang w:eastAsia="en-ZA"/>
        </w:rPr>
        <w:t>.</w:t>
      </w:r>
    </w:p>
    <w:p w:rsidR="00530842" w:rsidRPr="00530842" w:rsidRDefault="00530842" w:rsidP="00D46CE0">
      <w:pPr>
        <w:pStyle w:val="ListParagraph"/>
        <w:numPr>
          <w:ilvl w:val="0"/>
          <w:numId w:val="44"/>
        </w:numPr>
        <w:spacing w:after="0" w:line="240" w:lineRule="auto"/>
        <w:rPr>
          <w:rFonts w:ascii="Arial" w:eastAsia="Times New Roman" w:hAnsi="Arial" w:cs="Arial"/>
          <w:sz w:val="24"/>
          <w:szCs w:val="24"/>
          <w:lang w:eastAsia="en-ZA"/>
        </w:rPr>
      </w:pPr>
      <w:r w:rsidRPr="00530842">
        <w:rPr>
          <w:rFonts w:eastAsia="Times New Roman" w:cs="Arial"/>
          <w:sz w:val="24"/>
          <w:szCs w:val="24"/>
          <w:lang w:eastAsia="en-ZA"/>
        </w:rPr>
        <w:t xml:space="preserve">During the mid-nineties the West Coast being designated as one of five              </w:t>
      </w:r>
      <w:r w:rsidRPr="00530842">
        <w:rPr>
          <w:rFonts w:eastAsia="Times New Roman" w:cs="Arial"/>
          <w:b/>
          <w:sz w:val="24"/>
          <w:szCs w:val="24"/>
          <w:lang w:eastAsia="en-ZA"/>
        </w:rPr>
        <w:t>Spatial Development Initiatives (SDI’s</w:t>
      </w:r>
      <w:r w:rsidRPr="00530842">
        <w:rPr>
          <w:rFonts w:eastAsia="Times New Roman" w:cs="Arial"/>
          <w:sz w:val="24"/>
          <w:szCs w:val="24"/>
          <w:lang w:eastAsia="en-ZA"/>
        </w:rPr>
        <w:t xml:space="preserve">) in South Africa. From </w:t>
      </w:r>
      <w:r w:rsidRPr="003723FD">
        <w:rPr>
          <w:rFonts w:eastAsia="Times New Roman" w:cs="Arial"/>
          <w:b/>
          <w:sz w:val="24"/>
          <w:szCs w:val="24"/>
          <w:lang w:eastAsia="en-ZA"/>
        </w:rPr>
        <w:t>1997</w:t>
      </w:r>
      <w:r w:rsidRPr="00530842">
        <w:rPr>
          <w:rFonts w:eastAsia="Times New Roman" w:cs="Arial"/>
          <w:sz w:val="24"/>
          <w:szCs w:val="24"/>
          <w:lang w:eastAsia="en-ZA"/>
        </w:rPr>
        <w:t xml:space="preserve">, over a period of three years, structures were established, projects were developed, and international investors were approached culminating in an investment conference in 1999 where some 200 projects were presented to a high level conference of international investors and government officials. </w:t>
      </w:r>
    </w:p>
    <w:p w:rsidR="000A46D0" w:rsidRPr="005D4DBA" w:rsidRDefault="000A46D0" w:rsidP="0005077C">
      <w:pPr>
        <w:pStyle w:val="ListParagraph"/>
        <w:numPr>
          <w:ilvl w:val="0"/>
          <w:numId w:val="35"/>
        </w:numPr>
        <w:rPr>
          <w:sz w:val="24"/>
          <w:szCs w:val="24"/>
        </w:rPr>
      </w:pPr>
      <w:r w:rsidRPr="005D4DBA">
        <w:rPr>
          <w:sz w:val="24"/>
          <w:szCs w:val="24"/>
        </w:rPr>
        <w:t xml:space="preserve">For the </w:t>
      </w:r>
      <w:r w:rsidRPr="005D4DBA">
        <w:rPr>
          <w:b/>
          <w:i/>
          <w:sz w:val="24"/>
          <w:szCs w:val="24"/>
        </w:rPr>
        <w:t>Saldanha–Vredenburg IDZ</w:t>
      </w:r>
      <w:r w:rsidRPr="005D4DBA">
        <w:rPr>
          <w:sz w:val="24"/>
          <w:szCs w:val="24"/>
        </w:rPr>
        <w:t xml:space="preserve"> the key economic strategies revolve around </w:t>
      </w:r>
      <w:r w:rsidRPr="005D4DBA">
        <w:rPr>
          <w:b/>
          <w:sz w:val="24"/>
          <w:szCs w:val="24"/>
        </w:rPr>
        <w:t>industry</w:t>
      </w:r>
      <w:r w:rsidRPr="005D4DBA">
        <w:rPr>
          <w:sz w:val="24"/>
          <w:szCs w:val="24"/>
        </w:rPr>
        <w:t xml:space="preserve">, </w:t>
      </w:r>
      <w:r w:rsidRPr="005D4DBA">
        <w:rPr>
          <w:b/>
          <w:sz w:val="24"/>
          <w:szCs w:val="24"/>
        </w:rPr>
        <w:t>tourism, fishing and agriculture</w:t>
      </w:r>
      <w:r w:rsidRPr="005D4DBA">
        <w:rPr>
          <w:sz w:val="24"/>
          <w:szCs w:val="24"/>
        </w:rPr>
        <w:t xml:space="preserve">, with a key aspect of the industrial strategy being an increased emphasis on </w:t>
      </w:r>
      <w:r w:rsidRPr="005D4DBA">
        <w:rPr>
          <w:b/>
          <w:sz w:val="24"/>
          <w:szCs w:val="24"/>
        </w:rPr>
        <w:t>minerals beneficiation and minerals processing</w:t>
      </w:r>
      <w:r w:rsidRPr="005D4DBA">
        <w:rPr>
          <w:sz w:val="24"/>
          <w:szCs w:val="24"/>
        </w:rPr>
        <w:t>.</w:t>
      </w:r>
    </w:p>
    <w:p w:rsidR="00BF5B12" w:rsidRPr="005D4DBA" w:rsidRDefault="00BF5B12" w:rsidP="0005077C">
      <w:pPr>
        <w:pStyle w:val="ListParagraph"/>
        <w:numPr>
          <w:ilvl w:val="0"/>
          <w:numId w:val="35"/>
        </w:numPr>
        <w:rPr>
          <w:sz w:val="24"/>
          <w:szCs w:val="24"/>
        </w:rPr>
      </w:pPr>
      <w:r w:rsidRPr="005D4DBA">
        <w:rPr>
          <w:sz w:val="24"/>
          <w:szCs w:val="24"/>
        </w:rPr>
        <w:t xml:space="preserve">Projects in mining and </w:t>
      </w:r>
      <w:r w:rsidRPr="005D4DBA">
        <w:rPr>
          <w:b/>
          <w:sz w:val="24"/>
          <w:szCs w:val="24"/>
        </w:rPr>
        <w:t>mineral beneficiation, fishing, agriculture, tourism</w:t>
      </w:r>
      <w:r w:rsidRPr="005D4DBA">
        <w:rPr>
          <w:sz w:val="24"/>
          <w:szCs w:val="24"/>
        </w:rPr>
        <w:t xml:space="preserve"> and infra structure – valued at around R20 billion.</w:t>
      </w:r>
    </w:p>
    <w:p w:rsidR="0088417F" w:rsidRPr="005D4DBA" w:rsidRDefault="0088417F" w:rsidP="0088417F">
      <w:pPr>
        <w:pStyle w:val="ListParagraph"/>
        <w:numPr>
          <w:ilvl w:val="0"/>
          <w:numId w:val="35"/>
        </w:numPr>
        <w:rPr>
          <w:sz w:val="24"/>
          <w:szCs w:val="24"/>
        </w:rPr>
      </w:pPr>
      <w:r w:rsidRPr="005D4DBA">
        <w:rPr>
          <w:sz w:val="24"/>
          <w:szCs w:val="24"/>
        </w:rPr>
        <w:t xml:space="preserve">The R6,8bn </w:t>
      </w:r>
      <w:r w:rsidRPr="005D4DBA">
        <w:rPr>
          <w:b/>
          <w:sz w:val="24"/>
          <w:szCs w:val="24"/>
        </w:rPr>
        <w:t>Saldanha Steel</w:t>
      </w:r>
      <w:r w:rsidRPr="005D4DBA">
        <w:rPr>
          <w:sz w:val="24"/>
          <w:szCs w:val="24"/>
        </w:rPr>
        <w:t xml:space="preserve"> facilities, situated on the Cape west coast roughly 10 km away from Langebaan Lagoon's ecologically sensitive wetlands, has been designed to produce 1.25 million tons of hot-rolled carbon steel coil per year. The mill was commissioned in </w:t>
      </w:r>
      <w:r w:rsidRPr="003723FD">
        <w:rPr>
          <w:b/>
          <w:sz w:val="24"/>
          <w:szCs w:val="24"/>
        </w:rPr>
        <w:t>1998</w:t>
      </w:r>
      <w:r w:rsidRPr="005D4DBA">
        <w:rPr>
          <w:sz w:val="24"/>
          <w:szCs w:val="24"/>
        </w:rPr>
        <w:t>.</w:t>
      </w:r>
    </w:p>
    <w:p w:rsidR="00BF5B12" w:rsidRPr="005D4DBA" w:rsidRDefault="00BF5B12" w:rsidP="0005077C">
      <w:pPr>
        <w:pStyle w:val="ListParagraph"/>
        <w:numPr>
          <w:ilvl w:val="0"/>
          <w:numId w:val="35"/>
        </w:numPr>
        <w:rPr>
          <w:sz w:val="24"/>
          <w:szCs w:val="24"/>
        </w:rPr>
      </w:pPr>
      <w:r w:rsidRPr="005D4DBA">
        <w:rPr>
          <w:sz w:val="24"/>
          <w:szCs w:val="24"/>
        </w:rPr>
        <w:t>120 projects that are ready for investment are expected to create some 20 000 jobs.</w:t>
      </w:r>
    </w:p>
    <w:p w:rsidR="000A46D0" w:rsidRDefault="000A46D0" w:rsidP="000A46D0">
      <w:pPr>
        <w:pStyle w:val="ListParagraph"/>
        <w:numPr>
          <w:ilvl w:val="0"/>
          <w:numId w:val="35"/>
        </w:numPr>
        <w:rPr>
          <w:sz w:val="24"/>
          <w:szCs w:val="24"/>
        </w:rPr>
      </w:pPr>
      <w:r w:rsidRPr="005D4DBA">
        <w:rPr>
          <w:sz w:val="24"/>
          <w:szCs w:val="24"/>
        </w:rPr>
        <w:t xml:space="preserve">Expanded opportunities for </w:t>
      </w:r>
      <w:r w:rsidRPr="005D4DBA">
        <w:rPr>
          <w:b/>
          <w:sz w:val="24"/>
          <w:szCs w:val="24"/>
        </w:rPr>
        <w:t>mineral beneficiation</w:t>
      </w:r>
      <w:r w:rsidRPr="005D4DBA">
        <w:rPr>
          <w:sz w:val="24"/>
          <w:szCs w:val="24"/>
        </w:rPr>
        <w:t xml:space="preserve"> and processing have been identified as a key pillar for the success of the </w:t>
      </w:r>
      <w:r w:rsidRPr="008A1C8A">
        <w:rPr>
          <w:b/>
          <w:sz w:val="24"/>
          <w:szCs w:val="24"/>
        </w:rPr>
        <w:t>Saldanha–Vredenburg</w:t>
      </w:r>
      <w:r w:rsidRPr="005D4DBA">
        <w:rPr>
          <w:sz w:val="24"/>
          <w:szCs w:val="24"/>
        </w:rPr>
        <w:t xml:space="preserve"> industrial development zone (IDZ). In fact, if identified projects come on stream, the IDZ looks set to become a key </w:t>
      </w:r>
      <w:r w:rsidRPr="005D4DBA">
        <w:rPr>
          <w:b/>
          <w:sz w:val="24"/>
          <w:szCs w:val="24"/>
          <w:u w:val="single"/>
        </w:rPr>
        <w:t xml:space="preserve">minerals-processing </w:t>
      </w:r>
      <w:r w:rsidRPr="003723FD">
        <w:rPr>
          <w:b/>
          <w:sz w:val="24"/>
          <w:szCs w:val="24"/>
          <w:u w:val="single"/>
        </w:rPr>
        <w:t>zone</w:t>
      </w:r>
      <w:r w:rsidRPr="005D4DBA">
        <w:rPr>
          <w:sz w:val="24"/>
          <w:szCs w:val="24"/>
        </w:rPr>
        <w:t xml:space="preserve"> in the Western Cape’s West Coast region. </w:t>
      </w:r>
    </w:p>
    <w:p w:rsidR="00713EA0" w:rsidRDefault="00713EA0" w:rsidP="00713EA0">
      <w:pPr>
        <w:rPr>
          <w:sz w:val="24"/>
          <w:szCs w:val="24"/>
        </w:rPr>
      </w:pPr>
    </w:p>
    <w:p w:rsidR="00740953" w:rsidRPr="00713EA0" w:rsidRDefault="00740953" w:rsidP="00713EA0">
      <w:pPr>
        <w:rPr>
          <w:sz w:val="24"/>
          <w:szCs w:val="24"/>
        </w:rPr>
      </w:pPr>
    </w:p>
    <w:p w:rsidR="00BF5B12" w:rsidRPr="005D4DBA" w:rsidRDefault="000A46D0" w:rsidP="000A46D0">
      <w:pPr>
        <w:pStyle w:val="ListParagraph"/>
        <w:numPr>
          <w:ilvl w:val="0"/>
          <w:numId w:val="35"/>
        </w:numPr>
        <w:rPr>
          <w:sz w:val="24"/>
          <w:szCs w:val="24"/>
        </w:rPr>
      </w:pPr>
      <w:r w:rsidRPr="005D4DBA">
        <w:rPr>
          <w:sz w:val="24"/>
          <w:szCs w:val="24"/>
        </w:rPr>
        <w:lastRenderedPageBreak/>
        <w:t xml:space="preserve">Saldanha’s under-utilised </w:t>
      </w:r>
      <w:r w:rsidRPr="005D4DBA">
        <w:rPr>
          <w:b/>
          <w:sz w:val="24"/>
          <w:szCs w:val="24"/>
        </w:rPr>
        <w:t>harbour facility</w:t>
      </w:r>
      <w:r w:rsidRPr="005D4DBA">
        <w:rPr>
          <w:sz w:val="24"/>
          <w:szCs w:val="24"/>
        </w:rPr>
        <w:t xml:space="preserve">, together with the implementation of a ‘one-stop shop’ aimed at easing investors’ dealings with regulatory authorities, provide fertile ground for expanded investment in </w:t>
      </w:r>
      <w:r w:rsidRPr="005D4DBA">
        <w:rPr>
          <w:b/>
          <w:i/>
          <w:sz w:val="24"/>
          <w:szCs w:val="24"/>
        </w:rPr>
        <w:t>export-orientated mineral beneficiation</w:t>
      </w:r>
      <w:r w:rsidRPr="005D4DBA">
        <w:rPr>
          <w:sz w:val="24"/>
          <w:szCs w:val="24"/>
        </w:rPr>
        <w:t xml:space="preserve"> and processing.</w:t>
      </w:r>
    </w:p>
    <w:p w:rsidR="000A46D0" w:rsidRDefault="005D4DBA" w:rsidP="000A46D0">
      <w:pPr>
        <w:pStyle w:val="ListParagraph"/>
        <w:numPr>
          <w:ilvl w:val="0"/>
          <w:numId w:val="35"/>
        </w:numPr>
        <w:rPr>
          <w:sz w:val="24"/>
          <w:szCs w:val="24"/>
        </w:rPr>
      </w:pPr>
      <w:r>
        <w:rPr>
          <w:sz w:val="24"/>
          <w:szCs w:val="24"/>
        </w:rPr>
        <w:t xml:space="preserve"> </w:t>
      </w:r>
      <w:r w:rsidRPr="005D4DBA">
        <w:rPr>
          <w:b/>
          <w:i/>
          <w:sz w:val="24"/>
          <w:szCs w:val="24"/>
          <w:u w:val="single"/>
        </w:rPr>
        <w:t>Incentives</w:t>
      </w:r>
      <w:r>
        <w:rPr>
          <w:sz w:val="24"/>
          <w:szCs w:val="24"/>
        </w:rPr>
        <w:t xml:space="preserve">; </w:t>
      </w:r>
      <w:r w:rsidR="000A46D0" w:rsidRPr="005D4DBA">
        <w:rPr>
          <w:sz w:val="24"/>
          <w:szCs w:val="24"/>
        </w:rPr>
        <w:t xml:space="preserve">Parastatals like </w:t>
      </w:r>
      <w:r w:rsidR="000A46D0" w:rsidRPr="005D4DBA">
        <w:rPr>
          <w:b/>
          <w:sz w:val="24"/>
          <w:szCs w:val="24"/>
        </w:rPr>
        <w:t>Spoorne</w:t>
      </w:r>
      <w:r w:rsidR="000A46D0" w:rsidRPr="005D4DBA">
        <w:rPr>
          <w:sz w:val="24"/>
          <w:szCs w:val="24"/>
        </w:rPr>
        <w:t xml:space="preserve">t and </w:t>
      </w:r>
      <w:r w:rsidR="000A46D0" w:rsidRPr="005D4DBA">
        <w:rPr>
          <w:b/>
          <w:sz w:val="24"/>
          <w:szCs w:val="24"/>
        </w:rPr>
        <w:t>Portne</w:t>
      </w:r>
      <w:r w:rsidR="000A46D0" w:rsidRPr="005A6644">
        <w:rPr>
          <w:b/>
          <w:sz w:val="24"/>
          <w:szCs w:val="24"/>
        </w:rPr>
        <w:t>t</w:t>
      </w:r>
      <w:r w:rsidR="000A46D0" w:rsidRPr="005D4DBA">
        <w:rPr>
          <w:sz w:val="24"/>
          <w:szCs w:val="24"/>
        </w:rPr>
        <w:t xml:space="preserve"> will have to make </w:t>
      </w:r>
      <w:r w:rsidR="000A46D0" w:rsidRPr="005D4DBA">
        <w:rPr>
          <w:b/>
          <w:sz w:val="24"/>
          <w:szCs w:val="24"/>
        </w:rPr>
        <w:t>rail tariffs and port charges more internationally competitive.</w:t>
      </w:r>
      <w:r w:rsidR="000A46D0" w:rsidRPr="005D4DBA">
        <w:rPr>
          <w:sz w:val="24"/>
          <w:szCs w:val="24"/>
        </w:rPr>
        <w:t xml:space="preserve"> For example, these costs in South Africa are at present three to four times higher than the cost of passing material through State-owned ports in Australia.</w:t>
      </w:r>
    </w:p>
    <w:p w:rsidR="000A46D0" w:rsidRPr="005D4DBA" w:rsidRDefault="000A46D0" w:rsidP="000A46D0">
      <w:pPr>
        <w:pStyle w:val="ListParagraph"/>
        <w:numPr>
          <w:ilvl w:val="0"/>
          <w:numId w:val="35"/>
        </w:numPr>
        <w:rPr>
          <w:sz w:val="24"/>
          <w:szCs w:val="24"/>
        </w:rPr>
      </w:pPr>
      <w:r w:rsidRPr="005D4DBA">
        <w:rPr>
          <w:sz w:val="24"/>
          <w:szCs w:val="24"/>
        </w:rPr>
        <w:t xml:space="preserve">The production of </w:t>
      </w:r>
      <w:r w:rsidRPr="005D4DBA">
        <w:rPr>
          <w:b/>
          <w:sz w:val="24"/>
          <w:szCs w:val="24"/>
        </w:rPr>
        <w:t>magnesium metal</w:t>
      </w:r>
      <w:r w:rsidRPr="005D4DBA">
        <w:rPr>
          <w:sz w:val="24"/>
          <w:szCs w:val="24"/>
        </w:rPr>
        <w:t xml:space="preserve"> – mainly for the production of </w:t>
      </w:r>
      <w:r w:rsidRPr="005D4DBA">
        <w:rPr>
          <w:b/>
          <w:sz w:val="24"/>
          <w:szCs w:val="24"/>
        </w:rPr>
        <w:t>aluminium alloys</w:t>
      </w:r>
      <w:r w:rsidRPr="005D4DBA">
        <w:rPr>
          <w:sz w:val="24"/>
          <w:szCs w:val="24"/>
        </w:rPr>
        <w:t xml:space="preserve"> and for the diecasting of cars</w:t>
      </w:r>
      <w:r w:rsidR="005D4DBA">
        <w:rPr>
          <w:sz w:val="24"/>
          <w:szCs w:val="24"/>
        </w:rPr>
        <w:t xml:space="preserve"> parts</w:t>
      </w:r>
      <w:r w:rsidRPr="005D4DBA">
        <w:rPr>
          <w:sz w:val="24"/>
          <w:szCs w:val="24"/>
        </w:rPr>
        <w:t>. Envisaged capital expenditure on such a project would be more than R700-million and would create about 350 employment opportunities.</w:t>
      </w:r>
    </w:p>
    <w:p w:rsidR="000A46D0" w:rsidRPr="005D4DBA" w:rsidRDefault="000A46D0" w:rsidP="000A46D0">
      <w:pPr>
        <w:pStyle w:val="ListParagraph"/>
        <w:numPr>
          <w:ilvl w:val="0"/>
          <w:numId w:val="35"/>
        </w:numPr>
        <w:rPr>
          <w:b/>
          <w:sz w:val="24"/>
          <w:szCs w:val="24"/>
        </w:rPr>
      </w:pPr>
      <w:r w:rsidRPr="005D4DBA">
        <w:rPr>
          <w:sz w:val="24"/>
          <w:szCs w:val="24"/>
        </w:rPr>
        <w:t xml:space="preserve">Other </w:t>
      </w:r>
      <w:r w:rsidRPr="005D4DBA">
        <w:rPr>
          <w:b/>
          <w:i/>
          <w:sz w:val="24"/>
          <w:szCs w:val="24"/>
        </w:rPr>
        <w:t>mineral-processing possibilities</w:t>
      </w:r>
      <w:r w:rsidRPr="005D4DBA">
        <w:rPr>
          <w:sz w:val="24"/>
          <w:szCs w:val="24"/>
        </w:rPr>
        <w:t xml:space="preserve"> identified within the IDZ and the </w:t>
      </w:r>
      <w:r w:rsidRPr="005D4DBA">
        <w:rPr>
          <w:b/>
          <w:sz w:val="24"/>
          <w:szCs w:val="24"/>
        </w:rPr>
        <w:t>broader West Coast Investment Initiative i</w:t>
      </w:r>
      <w:r w:rsidRPr="005D4DBA">
        <w:rPr>
          <w:sz w:val="24"/>
          <w:szCs w:val="24"/>
        </w:rPr>
        <w:t xml:space="preserve">nclude the production of </w:t>
      </w:r>
      <w:r w:rsidRPr="005D4DBA">
        <w:rPr>
          <w:b/>
          <w:sz w:val="24"/>
          <w:szCs w:val="24"/>
        </w:rPr>
        <w:t>titanium</w:t>
      </w:r>
      <w:r w:rsidRPr="005D4DBA">
        <w:rPr>
          <w:sz w:val="24"/>
          <w:szCs w:val="24"/>
        </w:rPr>
        <w:t xml:space="preserve"> </w:t>
      </w:r>
      <w:r w:rsidRPr="005D4DBA">
        <w:rPr>
          <w:b/>
          <w:sz w:val="24"/>
          <w:szCs w:val="24"/>
        </w:rPr>
        <w:t>dioxide pigment, silicon metal, zinc metal and magnesium metal.</w:t>
      </w:r>
    </w:p>
    <w:p w:rsidR="00BF5B12" w:rsidRDefault="00BF5B12" w:rsidP="00BF5B12">
      <w:pPr>
        <w:rPr>
          <w:b/>
          <w:sz w:val="24"/>
          <w:szCs w:val="24"/>
          <w:u w:val="single"/>
        </w:rPr>
      </w:pPr>
      <w:r w:rsidRPr="00BF5B12">
        <w:rPr>
          <w:b/>
          <w:sz w:val="24"/>
          <w:szCs w:val="24"/>
          <w:u w:val="single"/>
        </w:rPr>
        <w:t>Highlights</w:t>
      </w:r>
    </w:p>
    <w:p w:rsidR="00BF5B12" w:rsidRPr="00BF5B12" w:rsidRDefault="00BF5B12" w:rsidP="0005077C">
      <w:pPr>
        <w:pStyle w:val="ListParagraph"/>
        <w:numPr>
          <w:ilvl w:val="0"/>
          <w:numId w:val="36"/>
        </w:numPr>
        <w:rPr>
          <w:sz w:val="24"/>
          <w:szCs w:val="24"/>
        </w:rPr>
      </w:pPr>
      <w:r>
        <w:rPr>
          <w:sz w:val="24"/>
          <w:szCs w:val="24"/>
        </w:rPr>
        <w:t xml:space="preserve">The </w:t>
      </w:r>
      <w:r w:rsidRPr="00C15DEB">
        <w:rPr>
          <w:b/>
          <w:sz w:val="24"/>
          <w:szCs w:val="24"/>
        </w:rPr>
        <w:t>Anglo American Corporation</w:t>
      </w:r>
      <w:r>
        <w:rPr>
          <w:sz w:val="24"/>
          <w:szCs w:val="24"/>
        </w:rPr>
        <w:t xml:space="preserve"> would take up one of the initiatives biggest projects and build a R1.6 billion </w:t>
      </w:r>
      <w:r w:rsidRPr="00C15DEB">
        <w:rPr>
          <w:b/>
          <w:sz w:val="24"/>
          <w:szCs w:val="24"/>
        </w:rPr>
        <w:t>zinc smelter at Saldana Bay port</w:t>
      </w:r>
      <w:r>
        <w:rPr>
          <w:sz w:val="24"/>
          <w:szCs w:val="24"/>
        </w:rPr>
        <w:t xml:space="preserve"> area.</w:t>
      </w:r>
    </w:p>
    <w:p w:rsidR="00BF5B12" w:rsidRPr="003723FD" w:rsidRDefault="003723FD" w:rsidP="003723FD">
      <w:pPr>
        <w:pStyle w:val="ListParagraph"/>
        <w:numPr>
          <w:ilvl w:val="0"/>
          <w:numId w:val="36"/>
        </w:numPr>
        <w:rPr>
          <w:sz w:val="24"/>
          <w:szCs w:val="24"/>
        </w:rPr>
      </w:pPr>
      <w:r w:rsidRPr="003723FD">
        <w:rPr>
          <w:bCs/>
        </w:rPr>
        <w:t xml:space="preserve">The </w:t>
      </w:r>
      <w:r w:rsidRPr="008A1C8A">
        <w:rPr>
          <w:b/>
          <w:bCs/>
        </w:rPr>
        <w:t>Saldanha Bay Industrial Development Zone</w:t>
      </w:r>
      <w:r w:rsidRPr="003723FD">
        <w:rPr>
          <w:bCs/>
        </w:rPr>
        <w:t xml:space="preserve"> (</w:t>
      </w:r>
      <w:r w:rsidRPr="00A20DB0">
        <w:rPr>
          <w:b/>
          <w:bCs/>
        </w:rPr>
        <w:t>SBIDZ</w:t>
      </w:r>
      <w:r w:rsidRPr="003723FD">
        <w:rPr>
          <w:bCs/>
        </w:rPr>
        <w:t xml:space="preserve">) was officially designated as South Africa’s fifth </w:t>
      </w:r>
      <w:r w:rsidRPr="003723FD">
        <w:rPr>
          <w:b/>
          <w:bCs/>
        </w:rPr>
        <w:t>Special Economic Zone (SEZ)</w:t>
      </w:r>
      <w:r w:rsidRPr="003723FD">
        <w:rPr>
          <w:bCs/>
        </w:rPr>
        <w:t xml:space="preserve"> on the 31st October </w:t>
      </w:r>
      <w:r w:rsidRPr="003723FD">
        <w:rPr>
          <w:b/>
          <w:bCs/>
        </w:rPr>
        <w:t>2013</w:t>
      </w:r>
      <w:r>
        <w:rPr>
          <w:bCs/>
        </w:rPr>
        <w:t>.</w:t>
      </w:r>
    </w:p>
    <w:p w:rsidR="00BF5B12" w:rsidRDefault="00BF5B12" w:rsidP="00BF5B12">
      <w:pPr>
        <w:rPr>
          <w:sz w:val="24"/>
          <w:szCs w:val="24"/>
        </w:rPr>
      </w:pPr>
    </w:p>
    <w:p w:rsidR="00BF5B12" w:rsidRDefault="00BF5B12" w:rsidP="00BF5B12">
      <w:pPr>
        <w:rPr>
          <w:sz w:val="24"/>
          <w:szCs w:val="24"/>
        </w:rPr>
      </w:pPr>
    </w:p>
    <w:p w:rsidR="00BF5B12" w:rsidRDefault="00BF5B12" w:rsidP="00BF5B12">
      <w:pPr>
        <w:rPr>
          <w:sz w:val="24"/>
          <w:szCs w:val="24"/>
        </w:rPr>
      </w:pPr>
    </w:p>
    <w:p w:rsidR="00BF5B12" w:rsidRDefault="00BF5B12" w:rsidP="00BF5B12">
      <w:pPr>
        <w:rPr>
          <w:sz w:val="24"/>
          <w:szCs w:val="24"/>
        </w:rPr>
      </w:pPr>
    </w:p>
    <w:p w:rsidR="00BF5B12" w:rsidRDefault="00BF5B12" w:rsidP="00BF5B12">
      <w:pPr>
        <w:rPr>
          <w:sz w:val="24"/>
          <w:szCs w:val="24"/>
        </w:rPr>
      </w:pPr>
    </w:p>
    <w:p w:rsidR="00BF5B12" w:rsidRDefault="00BF5B12" w:rsidP="00BF5B12">
      <w:pPr>
        <w:rPr>
          <w:sz w:val="24"/>
          <w:szCs w:val="24"/>
        </w:rPr>
      </w:pPr>
    </w:p>
    <w:p w:rsidR="00BF5B12" w:rsidRPr="00BF5B12" w:rsidRDefault="00BF5B12" w:rsidP="00BF5B12">
      <w:pPr>
        <w:rPr>
          <w:sz w:val="24"/>
          <w:szCs w:val="24"/>
        </w:rPr>
      </w:pPr>
    </w:p>
    <w:p w:rsidR="00BF5B12" w:rsidRDefault="00BF5B12" w:rsidP="00BF5B12">
      <w:pPr>
        <w:rPr>
          <w:sz w:val="24"/>
          <w:szCs w:val="24"/>
        </w:rPr>
      </w:pPr>
    </w:p>
    <w:p w:rsidR="00713EA0" w:rsidRDefault="00713EA0" w:rsidP="00BF5B12">
      <w:pPr>
        <w:rPr>
          <w:sz w:val="24"/>
          <w:szCs w:val="24"/>
        </w:rPr>
      </w:pPr>
    </w:p>
    <w:p w:rsidR="00713EA0" w:rsidRDefault="00713EA0" w:rsidP="00BF5B12">
      <w:pPr>
        <w:rPr>
          <w:sz w:val="24"/>
          <w:szCs w:val="24"/>
        </w:rPr>
      </w:pPr>
    </w:p>
    <w:p w:rsidR="00713EA0" w:rsidRDefault="00713EA0" w:rsidP="00BF5B12">
      <w:pPr>
        <w:rPr>
          <w:sz w:val="24"/>
          <w:szCs w:val="24"/>
        </w:rPr>
      </w:pPr>
    </w:p>
    <w:p w:rsidR="00713EA0" w:rsidRDefault="00713EA0" w:rsidP="00BF5B12">
      <w:pPr>
        <w:rPr>
          <w:sz w:val="24"/>
          <w:szCs w:val="24"/>
        </w:rPr>
      </w:pPr>
    </w:p>
    <w:p w:rsidR="00713EA0" w:rsidRDefault="00713EA0" w:rsidP="00BF5B12">
      <w:pPr>
        <w:rPr>
          <w:sz w:val="24"/>
          <w:szCs w:val="24"/>
        </w:rPr>
      </w:pPr>
    </w:p>
    <w:p w:rsidR="00713EA0" w:rsidRDefault="00713EA0" w:rsidP="00BF5B12">
      <w:pPr>
        <w:rPr>
          <w:sz w:val="24"/>
          <w:szCs w:val="24"/>
        </w:rPr>
      </w:pPr>
    </w:p>
    <w:p w:rsidR="00713EA0" w:rsidRDefault="00713EA0" w:rsidP="00BF5B12">
      <w:pPr>
        <w:rPr>
          <w:sz w:val="24"/>
          <w:szCs w:val="24"/>
        </w:rPr>
      </w:pPr>
    </w:p>
    <w:p w:rsidR="00BF5B12" w:rsidRDefault="00BF5B12" w:rsidP="00BF5B12">
      <w:pPr>
        <w:rPr>
          <w:sz w:val="24"/>
          <w:szCs w:val="24"/>
        </w:rPr>
      </w:pPr>
      <w:r w:rsidRPr="008A1C8A">
        <w:rPr>
          <w:b/>
          <w:sz w:val="24"/>
          <w:szCs w:val="24"/>
          <w:u w:val="single"/>
        </w:rPr>
        <w:lastRenderedPageBreak/>
        <w:t xml:space="preserve">Phalaborwa </w:t>
      </w:r>
      <w:r w:rsidR="00791959" w:rsidRPr="008A1C8A">
        <w:rPr>
          <w:b/>
          <w:sz w:val="24"/>
          <w:szCs w:val="24"/>
          <w:u w:val="single"/>
        </w:rPr>
        <w:t>SDI</w:t>
      </w:r>
    </w:p>
    <w:p w:rsidR="00F30940" w:rsidRDefault="00992A04" w:rsidP="00BF5B12">
      <w:pPr>
        <w:rPr>
          <w:sz w:val="24"/>
          <w:szCs w:val="24"/>
        </w:rPr>
      </w:pPr>
      <w:r>
        <w:rPr>
          <w:noProof/>
          <w:lang w:val="en-US"/>
        </w:rPr>
        <w:drawing>
          <wp:inline distT="0" distB="0" distL="0" distR="0" wp14:anchorId="02CF87D7" wp14:editId="7110D6C4">
            <wp:extent cx="5731510" cy="3990743"/>
            <wp:effectExtent l="0" t="0" r="2540" b="0"/>
            <wp:docPr id="15" name="Picture 15" descr="https://www.cairn.info/loadimg.php?FILE=ETU/ETU_053/ETU_053_0165/ETU_idPAS_D_ISBN_pu2006-09s_sa03_art03_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airn.info/loadimg.php?FILE=ETU/ETU_053/ETU_053_0165/ETU_idPAS_D_ISBN_pu2006-09s_sa03_art03_img0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990743"/>
                    </a:xfrm>
                    <a:prstGeom prst="rect">
                      <a:avLst/>
                    </a:prstGeom>
                    <a:noFill/>
                    <a:ln>
                      <a:noFill/>
                    </a:ln>
                  </pic:spPr>
                </pic:pic>
              </a:graphicData>
            </a:graphic>
          </wp:inline>
        </w:drawing>
      </w:r>
    </w:p>
    <w:p w:rsidR="00713EA0" w:rsidRPr="00713EA0" w:rsidRDefault="00713EA0" w:rsidP="00BF5B12">
      <w:pPr>
        <w:rPr>
          <w:b/>
          <w:sz w:val="24"/>
          <w:szCs w:val="24"/>
        </w:rPr>
      </w:pPr>
      <w:r w:rsidRPr="00713EA0">
        <w:rPr>
          <w:b/>
          <w:sz w:val="24"/>
          <w:szCs w:val="24"/>
        </w:rPr>
        <w:t>AIM</w:t>
      </w:r>
    </w:p>
    <w:p w:rsidR="0099176B" w:rsidRDefault="00713EA0" w:rsidP="00BF5B12">
      <w:pPr>
        <w:rPr>
          <w:rFonts w:cs="Arial"/>
          <w:color w:val="400040"/>
          <w:sz w:val="24"/>
          <w:szCs w:val="24"/>
        </w:rPr>
      </w:pPr>
      <w:r w:rsidRPr="00207DAC">
        <w:rPr>
          <w:rFonts w:cs="Arial"/>
          <w:bCs/>
          <w:sz w:val="24"/>
          <w:szCs w:val="24"/>
        </w:rPr>
        <w:t xml:space="preserve">The Spatial Development Initiative (SDI) </w:t>
      </w:r>
      <w:r w:rsidRPr="00713EA0">
        <w:rPr>
          <w:rFonts w:cs="Arial"/>
          <w:color w:val="400040"/>
          <w:sz w:val="24"/>
          <w:szCs w:val="24"/>
        </w:rPr>
        <w:t>programme is a short-term investment strategy that aims to unlock inherent economic potential in specific spatial locations in southern Africa. The programme uses public resources to promote private sector investment in regions with a high potential for economic growth</w:t>
      </w:r>
    </w:p>
    <w:p w:rsidR="00713EA0" w:rsidRDefault="00713EA0" w:rsidP="00BF5B12">
      <w:pPr>
        <w:rPr>
          <w:rFonts w:cs="Arial"/>
          <w:b/>
          <w:color w:val="400040"/>
          <w:sz w:val="24"/>
          <w:szCs w:val="24"/>
        </w:rPr>
      </w:pPr>
      <w:r w:rsidRPr="00713EA0">
        <w:rPr>
          <w:rFonts w:cs="Arial"/>
          <w:b/>
          <w:color w:val="400040"/>
          <w:sz w:val="24"/>
          <w:szCs w:val="24"/>
        </w:rPr>
        <w:t>WHERE</w:t>
      </w:r>
    </w:p>
    <w:p w:rsidR="00713EA0" w:rsidRDefault="00CD0A3E" w:rsidP="00BF5B12">
      <w:r w:rsidRPr="00713EA0">
        <w:rPr>
          <w:sz w:val="24"/>
          <w:szCs w:val="24"/>
        </w:rPr>
        <w:t>Limpopo</w:t>
      </w:r>
      <w:r w:rsidR="00713EA0" w:rsidRPr="00713EA0">
        <w:rPr>
          <w:sz w:val="24"/>
          <w:szCs w:val="24"/>
        </w:rPr>
        <w:t xml:space="preserve"> is the natural resource treasure chest of South Africa. It boasts some of the greatest reserves of </w:t>
      </w:r>
      <w:r w:rsidR="00713EA0" w:rsidRPr="00CD0A3E">
        <w:rPr>
          <w:b/>
          <w:sz w:val="24"/>
          <w:szCs w:val="24"/>
        </w:rPr>
        <w:t>agriculture, mineral and tourism resources</w:t>
      </w:r>
      <w:r w:rsidR="00713EA0" w:rsidRPr="00713EA0">
        <w:rPr>
          <w:sz w:val="24"/>
          <w:szCs w:val="24"/>
        </w:rPr>
        <w:t xml:space="preserve">, many of which remain hugely underexploited. A unique feature of this province is that it </w:t>
      </w:r>
      <w:r w:rsidR="00713EA0" w:rsidRPr="00EA42B0">
        <w:rPr>
          <w:b/>
          <w:sz w:val="24"/>
          <w:szCs w:val="24"/>
        </w:rPr>
        <w:t>shares borders</w:t>
      </w:r>
      <w:r w:rsidR="00713EA0" w:rsidRPr="00713EA0">
        <w:rPr>
          <w:sz w:val="24"/>
          <w:szCs w:val="24"/>
        </w:rPr>
        <w:t xml:space="preserve"> with three countries namely </w:t>
      </w:r>
      <w:r w:rsidR="00713EA0" w:rsidRPr="00EA42B0">
        <w:rPr>
          <w:b/>
          <w:sz w:val="24"/>
          <w:szCs w:val="24"/>
        </w:rPr>
        <w:t>Botswana, Mozambique and Zimbabwe</w:t>
      </w:r>
      <w:r w:rsidR="00713EA0" w:rsidRPr="00713EA0">
        <w:rPr>
          <w:sz w:val="24"/>
          <w:szCs w:val="24"/>
        </w:rPr>
        <w:t xml:space="preserve">. The province is also </w:t>
      </w:r>
      <w:r w:rsidR="00713EA0" w:rsidRPr="00CD0A3E">
        <w:rPr>
          <w:b/>
          <w:sz w:val="24"/>
          <w:szCs w:val="24"/>
        </w:rPr>
        <w:t>linked to Maputo Development Corridor through the Ba-Phalaborwa Spatial Development initiative</w:t>
      </w:r>
      <w:r w:rsidR="00713EA0" w:rsidRPr="00713EA0">
        <w:rPr>
          <w:sz w:val="24"/>
          <w:szCs w:val="24"/>
        </w:rPr>
        <w:t xml:space="preserve">, a </w:t>
      </w:r>
      <w:r w:rsidR="00713EA0" w:rsidRPr="00CD0A3E">
        <w:rPr>
          <w:b/>
          <w:i/>
          <w:sz w:val="24"/>
          <w:szCs w:val="24"/>
        </w:rPr>
        <w:t>network of road and rail corridors connecting to the major seaports set to open up Limpopo and the surrounding regions for trade and investment</w:t>
      </w:r>
      <w:r w:rsidR="00713EA0">
        <w:t>.</w:t>
      </w:r>
    </w:p>
    <w:p w:rsidR="00992A04" w:rsidRDefault="00992A04" w:rsidP="00CD0A3E">
      <w:pPr>
        <w:rPr>
          <w:rFonts w:cs="Arial"/>
          <w:b/>
          <w:sz w:val="24"/>
          <w:szCs w:val="24"/>
        </w:rPr>
      </w:pPr>
      <w:r>
        <w:rPr>
          <w:noProof/>
          <w:lang w:val="en-US"/>
        </w:rPr>
        <w:drawing>
          <wp:inline distT="0" distB="0" distL="0" distR="0" wp14:anchorId="0EBAA67E" wp14:editId="021849EA">
            <wp:extent cx="5800954" cy="1257935"/>
            <wp:effectExtent l="0" t="0" r="9525" b="0"/>
            <wp:docPr id="16" name="Picture 16" descr="Image result for Phalaborwa S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halaborwa SDI"/>
                    <pic:cNvPicPr>
                      <a:picLocks noChangeAspect="1" noChangeArrowheads="1"/>
                    </pic:cNvPicPr>
                  </pic:nvPicPr>
                  <pic:blipFill>
                    <a:blip r:embed="rId27">
                      <a:biLevel thresh="50000"/>
                      <a:extLst>
                        <a:ext uri="{28A0092B-C50C-407E-A947-70E740481C1C}">
                          <a14:useLocalDpi xmlns:a14="http://schemas.microsoft.com/office/drawing/2010/main" val="0"/>
                        </a:ext>
                      </a:extLst>
                    </a:blip>
                    <a:srcRect/>
                    <a:stretch>
                      <a:fillRect/>
                    </a:stretch>
                  </pic:blipFill>
                  <pic:spPr bwMode="auto">
                    <a:xfrm>
                      <a:off x="0" y="0"/>
                      <a:ext cx="5808387" cy="1259547"/>
                    </a:xfrm>
                    <a:prstGeom prst="rect">
                      <a:avLst/>
                    </a:prstGeom>
                    <a:noFill/>
                    <a:ln>
                      <a:noFill/>
                    </a:ln>
                  </pic:spPr>
                </pic:pic>
              </a:graphicData>
            </a:graphic>
          </wp:inline>
        </w:drawing>
      </w:r>
    </w:p>
    <w:p w:rsidR="00992A04" w:rsidRPr="008A1C8A" w:rsidRDefault="008A1C8A" w:rsidP="008A1C8A">
      <w:pPr>
        <w:pStyle w:val="ListParagraph"/>
        <w:numPr>
          <w:ilvl w:val="0"/>
          <w:numId w:val="48"/>
        </w:numPr>
        <w:rPr>
          <w:rFonts w:cs="Arial"/>
          <w:b/>
          <w:sz w:val="24"/>
          <w:szCs w:val="24"/>
        </w:rPr>
      </w:pPr>
      <w:r>
        <w:lastRenderedPageBreak/>
        <w:t xml:space="preserve">The </w:t>
      </w:r>
      <w:r w:rsidRPr="008A1C8A">
        <w:rPr>
          <w:b/>
        </w:rPr>
        <w:t>Phalaborwa Corridor</w:t>
      </w:r>
      <w:r>
        <w:t xml:space="preserve"> connects Hazyview </w:t>
      </w:r>
      <w:r w:rsidRPr="008A1C8A">
        <w:rPr>
          <w:b/>
        </w:rPr>
        <w:t>(Mpumalanga) with Phalaborwa and Tzaneen</w:t>
      </w:r>
      <w:r>
        <w:t xml:space="preserve"> through a number of small towns on the western side of the Kruger National Park. It includes two roads sections that fall within the Sekhukhune area.</w:t>
      </w:r>
    </w:p>
    <w:p w:rsidR="00CD0A3E" w:rsidRDefault="00CD0A3E" w:rsidP="00CD0A3E">
      <w:pPr>
        <w:rPr>
          <w:rFonts w:cs="Arial"/>
          <w:b/>
          <w:sz w:val="24"/>
          <w:szCs w:val="24"/>
        </w:rPr>
      </w:pPr>
      <w:r w:rsidRPr="00CD0A3E">
        <w:rPr>
          <w:rFonts w:cs="Arial"/>
          <w:b/>
          <w:sz w:val="24"/>
          <w:szCs w:val="24"/>
        </w:rPr>
        <w:t>Phalaborwa SDI</w:t>
      </w:r>
    </w:p>
    <w:p w:rsidR="00CD0A3E" w:rsidRDefault="00CD0A3E" w:rsidP="00CD0A3E">
      <w:pPr>
        <w:pStyle w:val="ListParagraph"/>
        <w:numPr>
          <w:ilvl w:val="0"/>
          <w:numId w:val="47"/>
        </w:numPr>
        <w:rPr>
          <w:rFonts w:cs="Arial"/>
          <w:b/>
          <w:sz w:val="24"/>
          <w:szCs w:val="24"/>
        </w:rPr>
      </w:pPr>
      <w:r w:rsidRPr="00CD0A3E">
        <w:rPr>
          <w:rFonts w:cs="Arial"/>
          <w:sz w:val="24"/>
          <w:szCs w:val="24"/>
        </w:rPr>
        <w:t>Create</w:t>
      </w:r>
      <w:r w:rsidR="008A1C8A">
        <w:rPr>
          <w:rFonts w:cs="Arial"/>
          <w:sz w:val="24"/>
          <w:szCs w:val="24"/>
        </w:rPr>
        <w:t>s</w:t>
      </w:r>
      <w:r w:rsidRPr="00CD0A3E">
        <w:rPr>
          <w:rFonts w:cs="Arial"/>
          <w:sz w:val="24"/>
          <w:szCs w:val="24"/>
        </w:rPr>
        <w:t xml:space="preserve"> better access between the </w:t>
      </w:r>
      <w:r w:rsidRPr="00CD0A3E">
        <w:rPr>
          <w:rFonts w:cs="Arial"/>
          <w:b/>
          <w:sz w:val="24"/>
          <w:szCs w:val="24"/>
        </w:rPr>
        <w:t>Port of Maputo</w:t>
      </w:r>
      <w:r w:rsidRPr="00CD0A3E">
        <w:rPr>
          <w:rFonts w:cs="Arial"/>
          <w:sz w:val="24"/>
          <w:szCs w:val="24"/>
        </w:rPr>
        <w:t xml:space="preserve"> and </w:t>
      </w:r>
      <w:r w:rsidRPr="00CD0A3E">
        <w:rPr>
          <w:rFonts w:cs="Arial"/>
          <w:b/>
          <w:sz w:val="24"/>
          <w:szCs w:val="24"/>
        </w:rPr>
        <w:t xml:space="preserve">mining potential in and around Phalaborwa </w:t>
      </w:r>
      <w:r w:rsidRPr="00CD0A3E">
        <w:rPr>
          <w:rFonts w:cs="Arial"/>
          <w:sz w:val="24"/>
          <w:szCs w:val="24"/>
        </w:rPr>
        <w:t xml:space="preserve">and the </w:t>
      </w:r>
      <w:r w:rsidRPr="00CD0A3E">
        <w:rPr>
          <w:rFonts w:cs="Arial"/>
          <w:b/>
          <w:sz w:val="24"/>
          <w:szCs w:val="24"/>
        </w:rPr>
        <w:t>agricultural projects near Xenon in South Africa's Northern Province</w:t>
      </w:r>
      <w:r>
        <w:rPr>
          <w:rFonts w:cs="Arial"/>
          <w:b/>
          <w:sz w:val="24"/>
          <w:szCs w:val="24"/>
        </w:rPr>
        <w:t>.</w:t>
      </w:r>
    </w:p>
    <w:p w:rsidR="00CD0A3E" w:rsidRPr="00D71810" w:rsidRDefault="00CD0A3E" w:rsidP="00CD0A3E">
      <w:pPr>
        <w:pStyle w:val="ListParagraph"/>
        <w:numPr>
          <w:ilvl w:val="0"/>
          <w:numId w:val="47"/>
        </w:numPr>
        <w:rPr>
          <w:rFonts w:cs="Arial"/>
          <w:b/>
          <w:sz w:val="24"/>
          <w:szCs w:val="24"/>
        </w:rPr>
      </w:pPr>
      <w:r w:rsidRPr="00CD0A3E">
        <w:rPr>
          <w:sz w:val="24"/>
          <w:szCs w:val="24"/>
        </w:rPr>
        <w:t xml:space="preserve">Phalaborwa has been declared a </w:t>
      </w:r>
      <w:r w:rsidRPr="008A1C8A">
        <w:rPr>
          <w:b/>
          <w:sz w:val="24"/>
          <w:szCs w:val="24"/>
        </w:rPr>
        <w:t>Spatial Development Initiatives</w:t>
      </w:r>
      <w:r w:rsidRPr="00CD0A3E">
        <w:rPr>
          <w:sz w:val="24"/>
          <w:szCs w:val="24"/>
        </w:rPr>
        <w:t xml:space="preserve">. The objectives of the SDI is to </w:t>
      </w:r>
      <w:r w:rsidRPr="00CD0A3E">
        <w:rPr>
          <w:b/>
          <w:sz w:val="24"/>
          <w:szCs w:val="24"/>
        </w:rPr>
        <w:t>exploit the unutilized and underutilized potentials</w:t>
      </w:r>
      <w:r w:rsidRPr="00CD0A3E">
        <w:rPr>
          <w:sz w:val="24"/>
          <w:szCs w:val="24"/>
        </w:rPr>
        <w:t xml:space="preserve"> of the area by combining private and public sector resources in a </w:t>
      </w:r>
      <w:r w:rsidRPr="00CD0A3E">
        <w:rPr>
          <w:b/>
          <w:sz w:val="24"/>
          <w:szCs w:val="24"/>
        </w:rPr>
        <w:t>sustainable manner</w:t>
      </w:r>
      <w:r w:rsidRPr="00CD0A3E">
        <w:rPr>
          <w:sz w:val="24"/>
          <w:szCs w:val="24"/>
        </w:rPr>
        <w:t>.</w:t>
      </w:r>
    </w:p>
    <w:p w:rsidR="00D71810" w:rsidRPr="00D71810" w:rsidRDefault="00D71810" w:rsidP="00CD0A3E">
      <w:pPr>
        <w:pStyle w:val="ListParagraph"/>
        <w:numPr>
          <w:ilvl w:val="0"/>
          <w:numId w:val="47"/>
        </w:numPr>
        <w:rPr>
          <w:rFonts w:cs="Arial"/>
          <w:b/>
          <w:sz w:val="24"/>
          <w:szCs w:val="24"/>
        </w:rPr>
      </w:pPr>
      <w:r w:rsidRPr="00D71810">
        <w:rPr>
          <w:sz w:val="24"/>
          <w:szCs w:val="24"/>
        </w:rPr>
        <w:t xml:space="preserve">There are number of </w:t>
      </w:r>
      <w:r w:rsidRPr="00D71810">
        <w:rPr>
          <w:b/>
          <w:sz w:val="24"/>
          <w:szCs w:val="24"/>
        </w:rPr>
        <w:t>mega projects</w:t>
      </w:r>
      <w:r w:rsidRPr="00D71810">
        <w:rPr>
          <w:sz w:val="24"/>
          <w:szCs w:val="24"/>
        </w:rPr>
        <w:t xml:space="preserve"> that mining companies have been considering for implementation or exploration in the district. This includes the expansion of rock </w:t>
      </w:r>
      <w:r w:rsidRPr="00D71810">
        <w:rPr>
          <w:b/>
          <w:sz w:val="24"/>
          <w:szCs w:val="24"/>
        </w:rPr>
        <w:t>Phosphate production</w:t>
      </w:r>
      <w:r w:rsidRPr="00D71810">
        <w:rPr>
          <w:sz w:val="24"/>
          <w:szCs w:val="24"/>
        </w:rPr>
        <w:t xml:space="preserve"> by FOSKOR, the </w:t>
      </w:r>
      <w:r w:rsidRPr="00D71810">
        <w:rPr>
          <w:b/>
          <w:sz w:val="24"/>
          <w:szCs w:val="24"/>
        </w:rPr>
        <w:t>Phlogopite processing facility</w:t>
      </w:r>
      <w:r w:rsidRPr="00D71810">
        <w:rPr>
          <w:sz w:val="24"/>
          <w:szCs w:val="24"/>
        </w:rPr>
        <w:t xml:space="preserve">, the </w:t>
      </w:r>
      <w:r w:rsidR="00362B4F" w:rsidRPr="00D71810">
        <w:rPr>
          <w:b/>
          <w:sz w:val="24"/>
          <w:szCs w:val="24"/>
        </w:rPr>
        <w:t>Kaolin</w:t>
      </w:r>
      <w:r w:rsidRPr="00D71810">
        <w:rPr>
          <w:b/>
          <w:sz w:val="24"/>
          <w:szCs w:val="24"/>
        </w:rPr>
        <w:t xml:space="preserve"> clay</w:t>
      </w:r>
      <w:r w:rsidRPr="00D71810">
        <w:rPr>
          <w:sz w:val="24"/>
          <w:szCs w:val="24"/>
        </w:rPr>
        <w:t xml:space="preserve"> project, institution of </w:t>
      </w:r>
      <w:r w:rsidRPr="00D71810">
        <w:rPr>
          <w:b/>
          <w:sz w:val="24"/>
          <w:szCs w:val="24"/>
        </w:rPr>
        <w:t>underground copper mining operations</w:t>
      </w:r>
      <w:r w:rsidRPr="00D71810">
        <w:rPr>
          <w:sz w:val="24"/>
          <w:szCs w:val="24"/>
        </w:rPr>
        <w:t xml:space="preserve"> at Phalaborwa, </w:t>
      </w:r>
      <w:r w:rsidRPr="00D71810">
        <w:rPr>
          <w:b/>
          <w:sz w:val="24"/>
          <w:szCs w:val="24"/>
        </w:rPr>
        <w:t>surface strip mining of mineral sand in Gravellotte area</w:t>
      </w:r>
      <w:r w:rsidRPr="00D71810">
        <w:rPr>
          <w:sz w:val="24"/>
          <w:szCs w:val="24"/>
        </w:rPr>
        <w:t xml:space="preserve">, exploitation of heavy mineral deposits in the Tzaneen area (by Red River mining and ISCOR), </w:t>
      </w:r>
      <w:r w:rsidRPr="00D71810">
        <w:rPr>
          <w:b/>
          <w:sz w:val="24"/>
          <w:szCs w:val="24"/>
        </w:rPr>
        <w:t>erection of a steel production facility</w:t>
      </w:r>
    </w:p>
    <w:p w:rsidR="00D71810" w:rsidRPr="00D71810" w:rsidRDefault="00D71810" w:rsidP="00D71810">
      <w:pPr>
        <w:pStyle w:val="ListParagraph"/>
        <w:numPr>
          <w:ilvl w:val="0"/>
          <w:numId w:val="47"/>
        </w:numPr>
        <w:spacing w:after="240" w:line="240" w:lineRule="auto"/>
        <w:rPr>
          <w:rFonts w:eastAsia="Times New Roman" w:cs="Times New Roman"/>
          <w:sz w:val="24"/>
          <w:szCs w:val="24"/>
          <w:lang w:eastAsia="en-ZA"/>
        </w:rPr>
      </w:pPr>
      <w:r w:rsidRPr="00D71810">
        <w:rPr>
          <w:rFonts w:eastAsia="Times New Roman" w:cs="Times New Roman"/>
          <w:b/>
          <w:sz w:val="24"/>
          <w:szCs w:val="24"/>
          <w:lang w:eastAsia="en-ZA"/>
        </w:rPr>
        <w:t>Agriculture</w:t>
      </w:r>
      <w:r w:rsidRPr="00D71810">
        <w:rPr>
          <w:rFonts w:eastAsia="Times New Roman" w:cs="Times New Roman"/>
          <w:sz w:val="24"/>
          <w:szCs w:val="24"/>
          <w:lang w:eastAsia="en-ZA"/>
        </w:rPr>
        <w:t xml:space="preserve"> is the backbone of any developing economy. It is the sector that is able to create more sustainable jobs, absorbing even the unskilled and semiskilled workers, and as such bring about sustainable rural development.</w:t>
      </w:r>
    </w:p>
    <w:p w:rsidR="00D71810" w:rsidRPr="00295CA7" w:rsidRDefault="00D71810" w:rsidP="00295CA7">
      <w:pPr>
        <w:pStyle w:val="ListParagraph"/>
        <w:numPr>
          <w:ilvl w:val="0"/>
          <w:numId w:val="47"/>
        </w:numPr>
        <w:spacing w:after="240" w:line="240" w:lineRule="auto"/>
        <w:rPr>
          <w:rFonts w:eastAsia="Times New Roman" w:cs="Times New Roman"/>
          <w:sz w:val="24"/>
          <w:szCs w:val="24"/>
          <w:lang w:eastAsia="en-ZA"/>
        </w:rPr>
      </w:pPr>
      <w:r w:rsidRPr="00295CA7">
        <w:rPr>
          <w:rFonts w:eastAsia="Times New Roman" w:cs="Times New Roman"/>
          <w:sz w:val="24"/>
          <w:szCs w:val="24"/>
          <w:lang w:eastAsia="en-ZA"/>
        </w:rPr>
        <w:t xml:space="preserve">The district (Lowveld region) contributes significantly towards the activity of agriculture on the provincial level. About 50% of the farm income in the province in </w:t>
      </w:r>
      <w:r w:rsidRPr="00C047A8">
        <w:rPr>
          <w:rFonts w:eastAsia="Times New Roman" w:cs="Times New Roman"/>
          <w:b/>
          <w:sz w:val="24"/>
          <w:szCs w:val="24"/>
          <w:lang w:eastAsia="en-ZA"/>
        </w:rPr>
        <w:t xml:space="preserve">Horticulture </w:t>
      </w:r>
      <w:r w:rsidRPr="00295CA7">
        <w:rPr>
          <w:rFonts w:eastAsia="Times New Roman" w:cs="Times New Roman"/>
          <w:sz w:val="24"/>
          <w:szCs w:val="24"/>
          <w:lang w:eastAsia="en-ZA"/>
        </w:rPr>
        <w:t xml:space="preserve">is earned in the district. Most important crops in terms of monetary value are </w:t>
      </w:r>
      <w:r w:rsidRPr="00C047A8">
        <w:rPr>
          <w:rFonts w:eastAsia="Times New Roman" w:cs="Times New Roman"/>
          <w:b/>
          <w:sz w:val="24"/>
          <w:szCs w:val="24"/>
          <w:lang w:eastAsia="en-ZA"/>
        </w:rPr>
        <w:t>citrus, vegetables and subtropical fruit</w:t>
      </w:r>
      <w:r w:rsidRPr="00295CA7">
        <w:rPr>
          <w:rFonts w:eastAsia="Times New Roman" w:cs="Times New Roman"/>
          <w:sz w:val="24"/>
          <w:szCs w:val="24"/>
          <w:lang w:eastAsia="en-ZA"/>
        </w:rPr>
        <w:t xml:space="preserve">. 6,7% of the land can be considered arable of which </w:t>
      </w:r>
      <w:r w:rsidRPr="00C047A8">
        <w:rPr>
          <w:rFonts w:eastAsia="Times New Roman" w:cs="Times New Roman"/>
          <w:b/>
          <w:sz w:val="24"/>
          <w:szCs w:val="24"/>
          <w:lang w:eastAsia="en-ZA"/>
        </w:rPr>
        <w:t>43% is under irrigation</w:t>
      </w:r>
      <w:r w:rsidRPr="00295CA7">
        <w:rPr>
          <w:rFonts w:eastAsia="Times New Roman" w:cs="Times New Roman"/>
          <w:sz w:val="24"/>
          <w:szCs w:val="24"/>
          <w:lang w:eastAsia="en-ZA"/>
        </w:rPr>
        <w:t>, which by far the most of all districts in the province.</w:t>
      </w:r>
    </w:p>
    <w:p w:rsidR="00295CA7" w:rsidRPr="00295CA7" w:rsidRDefault="00D71810" w:rsidP="00295CA7">
      <w:pPr>
        <w:pStyle w:val="ListParagraph"/>
        <w:numPr>
          <w:ilvl w:val="0"/>
          <w:numId w:val="47"/>
        </w:numPr>
        <w:rPr>
          <w:rFonts w:cs="Arial"/>
          <w:b/>
          <w:sz w:val="24"/>
          <w:szCs w:val="24"/>
        </w:rPr>
      </w:pPr>
      <w:r w:rsidRPr="00295CA7">
        <w:rPr>
          <w:rFonts w:eastAsia="Times New Roman" w:cs="Times New Roman"/>
          <w:sz w:val="24"/>
          <w:szCs w:val="24"/>
          <w:lang w:eastAsia="en-ZA"/>
        </w:rPr>
        <w:t xml:space="preserve">The most </w:t>
      </w:r>
      <w:r w:rsidRPr="00C047A8">
        <w:rPr>
          <w:rFonts w:eastAsia="Times New Roman" w:cs="Times New Roman"/>
          <w:b/>
          <w:sz w:val="24"/>
          <w:szCs w:val="24"/>
          <w:lang w:eastAsia="en-ZA"/>
        </w:rPr>
        <w:t>important irrigation schemes</w:t>
      </w:r>
      <w:r w:rsidRPr="00295CA7">
        <w:rPr>
          <w:rFonts w:eastAsia="Times New Roman" w:cs="Times New Roman"/>
          <w:sz w:val="24"/>
          <w:szCs w:val="24"/>
          <w:lang w:eastAsia="en-ZA"/>
        </w:rPr>
        <w:t xml:space="preserve"> in the region are </w:t>
      </w:r>
      <w:r w:rsidRPr="00C047A8">
        <w:rPr>
          <w:rFonts w:eastAsia="Times New Roman" w:cs="Times New Roman"/>
          <w:b/>
          <w:sz w:val="24"/>
          <w:szCs w:val="24"/>
          <w:lang w:eastAsia="en-ZA"/>
        </w:rPr>
        <w:t>Lower Letaba, Blyde</w:t>
      </w:r>
      <w:r w:rsidRPr="00295CA7">
        <w:rPr>
          <w:rFonts w:eastAsia="Times New Roman" w:cs="Times New Roman"/>
          <w:sz w:val="24"/>
          <w:szCs w:val="24"/>
          <w:lang w:eastAsia="en-ZA"/>
        </w:rPr>
        <w:t xml:space="preserve"> irrigation and </w:t>
      </w:r>
      <w:r w:rsidRPr="00A20DB0">
        <w:rPr>
          <w:rFonts w:eastAsia="Times New Roman" w:cs="Times New Roman"/>
          <w:b/>
          <w:sz w:val="24"/>
          <w:szCs w:val="24"/>
          <w:lang w:eastAsia="en-ZA"/>
        </w:rPr>
        <w:t>Middle Letaba</w:t>
      </w:r>
      <w:r w:rsidRPr="00295CA7">
        <w:rPr>
          <w:rFonts w:eastAsia="Times New Roman" w:cs="Times New Roman"/>
          <w:sz w:val="24"/>
          <w:szCs w:val="24"/>
          <w:lang w:eastAsia="en-ZA"/>
        </w:rPr>
        <w:t xml:space="preserve">. The region has future agricultural potential highly concentrated in </w:t>
      </w:r>
      <w:r w:rsidRPr="00C047A8">
        <w:rPr>
          <w:rFonts w:eastAsia="Times New Roman" w:cs="Times New Roman"/>
          <w:b/>
          <w:sz w:val="24"/>
          <w:szCs w:val="24"/>
          <w:lang w:eastAsia="en-ZA"/>
        </w:rPr>
        <w:t>subtropical fruit, citrus fruit production and vegetables</w:t>
      </w:r>
      <w:r w:rsidRPr="00295CA7">
        <w:rPr>
          <w:rFonts w:eastAsia="Times New Roman" w:cs="Times New Roman"/>
          <w:sz w:val="24"/>
          <w:szCs w:val="24"/>
          <w:lang w:eastAsia="en-ZA"/>
        </w:rPr>
        <w:t>. Unutilized potential is estimated at between 10 000 to 70 000 hectares.</w:t>
      </w:r>
      <w:r w:rsidRPr="00295CA7">
        <w:rPr>
          <w:rFonts w:eastAsia="Times New Roman" w:cs="Times New Roman"/>
          <w:sz w:val="24"/>
          <w:szCs w:val="24"/>
          <w:lang w:eastAsia="en-ZA"/>
        </w:rPr>
        <w:br/>
      </w:r>
      <w:r w:rsidRPr="00295CA7">
        <w:rPr>
          <w:rFonts w:eastAsia="Times New Roman" w:cs="Times New Roman"/>
          <w:sz w:val="24"/>
          <w:szCs w:val="24"/>
          <w:lang w:eastAsia="en-ZA"/>
        </w:rPr>
        <w:br/>
      </w:r>
    </w:p>
    <w:p w:rsidR="00D71810" w:rsidRPr="00295CA7" w:rsidRDefault="00D71810" w:rsidP="00295CA7">
      <w:pPr>
        <w:pStyle w:val="ListParagraph"/>
        <w:numPr>
          <w:ilvl w:val="0"/>
          <w:numId w:val="47"/>
        </w:numPr>
        <w:rPr>
          <w:rFonts w:cs="Arial"/>
          <w:b/>
          <w:sz w:val="24"/>
          <w:szCs w:val="24"/>
        </w:rPr>
      </w:pPr>
      <w:r w:rsidRPr="00295CA7">
        <w:rPr>
          <w:rFonts w:eastAsia="Times New Roman" w:cs="Times New Roman"/>
          <w:sz w:val="24"/>
          <w:szCs w:val="24"/>
          <w:lang w:eastAsia="en-ZA"/>
        </w:rPr>
        <w:t xml:space="preserve">According to the Provincial Economic Development Strategy, 10, 000 hectares of this </w:t>
      </w:r>
      <w:r w:rsidRPr="00EA42B0">
        <w:rPr>
          <w:rFonts w:eastAsia="Times New Roman" w:cs="Times New Roman"/>
          <w:b/>
          <w:sz w:val="24"/>
          <w:szCs w:val="24"/>
          <w:lang w:eastAsia="en-ZA"/>
        </w:rPr>
        <w:t>potential could be brought into production over the next 5 years</w:t>
      </w:r>
      <w:r w:rsidRPr="00295CA7">
        <w:rPr>
          <w:rFonts w:eastAsia="Times New Roman" w:cs="Times New Roman"/>
          <w:sz w:val="24"/>
          <w:szCs w:val="24"/>
          <w:lang w:eastAsia="en-ZA"/>
        </w:rPr>
        <w:t xml:space="preserve">, mainly </w:t>
      </w:r>
      <w:r w:rsidRPr="00740953">
        <w:rPr>
          <w:rFonts w:eastAsia="Times New Roman" w:cs="Times New Roman"/>
          <w:b/>
          <w:sz w:val="24"/>
          <w:szCs w:val="24"/>
          <w:lang w:eastAsia="en-ZA"/>
        </w:rPr>
        <w:t>in new orchards in the Letaba/Letsitele basin area</w:t>
      </w:r>
      <w:r w:rsidRPr="00295CA7">
        <w:rPr>
          <w:rFonts w:eastAsia="Times New Roman" w:cs="Times New Roman"/>
          <w:sz w:val="24"/>
          <w:szCs w:val="24"/>
          <w:lang w:eastAsia="en-ZA"/>
        </w:rPr>
        <w:t xml:space="preserve"> and about 1500 hectares in the Klein Letaba area.</w:t>
      </w:r>
    </w:p>
    <w:sectPr w:rsidR="00D71810" w:rsidRPr="00295CA7">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050" w:rsidRDefault="007F1050" w:rsidP="00177AF7">
      <w:pPr>
        <w:spacing w:after="0" w:line="240" w:lineRule="auto"/>
      </w:pPr>
      <w:r>
        <w:separator/>
      </w:r>
    </w:p>
  </w:endnote>
  <w:endnote w:type="continuationSeparator" w:id="0">
    <w:p w:rsidR="007F1050" w:rsidRDefault="007F1050" w:rsidP="00177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44785"/>
      <w:docPartObj>
        <w:docPartGallery w:val="Page Numbers (Bottom of Page)"/>
        <w:docPartUnique/>
      </w:docPartObj>
    </w:sdtPr>
    <w:sdtEndPr>
      <w:rPr>
        <w:noProof/>
      </w:rPr>
    </w:sdtEndPr>
    <w:sdtContent>
      <w:p w:rsidR="00177AF7" w:rsidRDefault="00177AF7">
        <w:pPr>
          <w:pStyle w:val="Footer"/>
          <w:jc w:val="center"/>
        </w:pPr>
        <w:r>
          <w:fldChar w:fldCharType="begin"/>
        </w:r>
        <w:r>
          <w:instrText xml:space="preserve"> PAGE   \* MERGEFORMAT </w:instrText>
        </w:r>
        <w:r>
          <w:fldChar w:fldCharType="separate"/>
        </w:r>
        <w:r w:rsidR="0086499C">
          <w:rPr>
            <w:noProof/>
          </w:rPr>
          <w:t>2</w:t>
        </w:r>
        <w:r>
          <w:rPr>
            <w:noProof/>
          </w:rPr>
          <w:fldChar w:fldCharType="end"/>
        </w:r>
      </w:p>
    </w:sdtContent>
  </w:sdt>
  <w:p w:rsidR="00177AF7" w:rsidRDefault="00177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050" w:rsidRDefault="007F1050" w:rsidP="00177AF7">
      <w:pPr>
        <w:spacing w:after="0" w:line="240" w:lineRule="auto"/>
      </w:pPr>
      <w:r>
        <w:separator/>
      </w:r>
    </w:p>
  </w:footnote>
  <w:footnote w:type="continuationSeparator" w:id="0">
    <w:p w:rsidR="007F1050" w:rsidRDefault="007F1050" w:rsidP="00177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AF7" w:rsidRDefault="00177AF7">
    <w:pPr>
      <w:pStyle w:val="Header"/>
    </w:pPr>
    <w:r>
      <w:t>Grade 12 CAPS</w:t>
    </w:r>
    <w:r>
      <w:ptab w:relativeTo="margin" w:alignment="center" w:leader="none"/>
    </w:r>
    <w:r>
      <w:t>South Africa’s industrial regions and development policies</w:t>
    </w:r>
    <w:r>
      <w:ptab w:relativeTo="margin" w:alignment="right" w:leader="none"/>
    </w:r>
    <w:r>
      <w:t>201</w:t>
    </w:r>
    <w:r w:rsidR="009B529D">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E40"/>
    <w:multiLevelType w:val="hybridMultilevel"/>
    <w:tmpl w:val="9CAE68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4B1ADD"/>
    <w:multiLevelType w:val="hybridMultilevel"/>
    <w:tmpl w:val="6FA451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9B327D"/>
    <w:multiLevelType w:val="hybridMultilevel"/>
    <w:tmpl w:val="AAACFB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D1C0CB6"/>
    <w:multiLevelType w:val="hybridMultilevel"/>
    <w:tmpl w:val="C0284DE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7E3B5A"/>
    <w:multiLevelType w:val="hybridMultilevel"/>
    <w:tmpl w:val="5B68FC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62F44CB"/>
    <w:multiLevelType w:val="hybridMultilevel"/>
    <w:tmpl w:val="D3A860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B6072BB"/>
    <w:multiLevelType w:val="hybridMultilevel"/>
    <w:tmpl w:val="80B641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0290E00"/>
    <w:multiLevelType w:val="hybridMultilevel"/>
    <w:tmpl w:val="EF4E29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0E81066"/>
    <w:multiLevelType w:val="hybridMultilevel"/>
    <w:tmpl w:val="991088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9D3361"/>
    <w:multiLevelType w:val="hybridMultilevel"/>
    <w:tmpl w:val="9E7EF6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C90831"/>
    <w:multiLevelType w:val="hybridMultilevel"/>
    <w:tmpl w:val="31D28D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80D39F3"/>
    <w:multiLevelType w:val="hybridMultilevel"/>
    <w:tmpl w:val="97B817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EA2224"/>
    <w:multiLevelType w:val="hybridMultilevel"/>
    <w:tmpl w:val="FE80FA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A41725"/>
    <w:multiLevelType w:val="hybridMultilevel"/>
    <w:tmpl w:val="295286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2D386762"/>
    <w:multiLevelType w:val="hybridMultilevel"/>
    <w:tmpl w:val="F04AD1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1C43D5"/>
    <w:multiLevelType w:val="hybridMultilevel"/>
    <w:tmpl w:val="0900A5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465933"/>
    <w:multiLevelType w:val="hybridMultilevel"/>
    <w:tmpl w:val="93B60F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2936830"/>
    <w:multiLevelType w:val="hybridMultilevel"/>
    <w:tmpl w:val="94805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836B4B"/>
    <w:multiLevelType w:val="hybridMultilevel"/>
    <w:tmpl w:val="F3BC3EF8"/>
    <w:lvl w:ilvl="0" w:tplc="1C09000F">
      <w:start w:val="1"/>
      <w:numFmt w:val="decimal"/>
      <w:lvlText w:val="%1."/>
      <w:lvlJc w:val="left"/>
      <w:pPr>
        <w:ind w:left="774" w:hanging="360"/>
      </w:pPr>
    </w:lvl>
    <w:lvl w:ilvl="1" w:tplc="1C090019" w:tentative="1">
      <w:start w:val="1"/>
      <w:numFmt w:val="lowerLetter"/>
      <w:lvlText w:val="%2."/>
      <w:lvlJc w:val="left"/>
      <w:pPr>
        <w:ind w:left="1494" w:hanging="360"/>
      </w:pPr>
    </w:lvl>
    <w:lvl w:ilvl="2" w:tplc="1C09001B" w:tentative="1">
      <w:start w:val="1"/>
      <w:numFmt w:val="lowerRoman"/>
      <w:lvlText w:val="%3."/>
      <w:lvlJc w:val="right"/>
      <w:pPr>
        <w:ind w:left="2214" w:hanging="180"/>
      </w:pPr>
    </w:lvl>
    <w:lvl w:ilvl="3" w:tplc="1C09000F" w:tentative="1">
      <w:start w:val="1"/>
      <w:numFmt w:val="decimal"/>
      <w:lvlText w:val="%4."/>
      <w:lvlJc w:val="left"/>
      <w:pPr>
        <w:ind w:left="2934" w:hanging="360"/>
      </w:pPr>
    </w:lvl>
    <w:lvl w:ilvl="4" w:tplc="1C090019" w:tentative="1">
      <w:start w:val="1"/>
      <w:numFmt w:val="lowerLetter"/>
      <w:lvlText w:val="%5."/>
      <w:lvlJc w:val="left"/>
      <w:pPr>
        <w:ind w:left="3654" w:hanging="360"/>
      </w:pPr>
    </w:lvl>
    <w:lvl w:ilvl="5" w:tplc="1C09001B" w:tentative="1">
      <w:start w:val="1"/>
      <w:numFmt w:val="lowerRoman"/>
      <w:lvlText w:val="%6."/>
      <w:lvlJc w:val="right"/>
      <w:pPr>
        <w:ind w:left="4374" w:hanging="180"/>
      </w:pPr>
    </w:lvl>
    <w:lvl w:ilvl="6" w:tplc="1C09000F" w:tentative="1">
      <w:start w:val="1"/>
      <w:numFmt w:val="decimal"/>
      <w:lvlText w:val="%7."/>
      <w:lvlJc w:val="left"/>
      <w:pPr>
        <w:ind w:left="5094" w:hanging="360"/>
      </w:pPr>
    </w:lvl>
    <w:lvl w:ilvl="7" w:tplc="1C090019" w:tentative="1">
      <w:start w:val="1"/>
      <w:numFmt w:val="lowerLetter"/>
      <w:lvlText w:val="%8."/>
      <w:lvlJc w:val="left"/>
      <w:pPr>
        <w:ind w:left="5814" w:hanging="360"/>
      </w:pPr>
    </w:lvl>
    <w:lvl w:ilvl="8" w:tplc="1C09001B" w:tentative="1">
      <w:start w:val="1"/>
      <w:numFmt w:val="lowerRoman"/>
      <w:lvlText w:val="%9."/>
      <w:lvlJc w:val="right"/>
      <w:pPr>
        <w:ind w:left="6534" w:hanging="180"/>
      </w:pPr>
    </w:lvl>
  </w:abstractNum>
  <w:abstractNum w:abstractNumId="19" w15:restartNumberingAfterBreak="0">
    <w:nsid w:val="3B934973"/>
    <w:multiLevelType w:val="hybridMultilevel"/>
    <w:tmpl w:val="CC383C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D8025C3"/>
    <w:multiLevelType w:val="hybridMultilevel"/>
    <w:tmpl w:val="C480E9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BE6BAE"/>
    <w:multiLevelType w:val="hybridMultilevel"/>
    <w:tmpl w:val="BA4EE7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9E03E1"/>
    <w:multiLevelType w:val="hybridMultilevel"/>
    <w:tmpl w:val="02C8E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1AD4CE6"/>
    <w:multiLevelType w:val="hybridMultilevel"/>
    <w:tmpl w:val="29784EA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7B364C5"/>
    <w:multiLevelType w:val="hybridMultilevel"/>
    <w:tmpl w:val="F4C832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7E319EF"/>
    <w:multiLevelType w:val="hybridMultilevel"/>
    <w:tmpl w:val="1C3442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1E6E2D"/>
    <w:multiLevelType w:val="hybridMultilevel"/>
    <w:tmpl w:val="F8CE9F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A857F0"/>
    <w:multiLevelType w:val="hybridMultilevel"/>
    <w:tmpl w:val="7A6AB2C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DBB3291"/>
    <w:multiLevelType w:val="hybridMultilevel"/>
    <w:tmpl w:val="4AEA87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F2F0D27"/>
    <w:multiLevelType w:val="hybridMultilevel"/>
    <w:tmpl w:val="98E039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4244A1"/>
    <w:multiLevelType w:val="hybridMultilevel"/>
    <w:tmpl w:val="202487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68E55B6"/>
    <w:multiLevelType w:val="hybridMultilevel"/>
    <w:tmpl w:val="EE7A4146"/>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57122664"/>
    <w:multiLevelType w:val="hybridMultilevel"/>
    <w:tmpl w:val="8EE0A28C"/>
    <w:lvl w:ilvl="0" w:tplc="3EDAADF0">
      <w:start w:val="1"/>
      <w:numFmt w:val="decimal"/>
      <w:lvlText w:val="%1."/>
      <w:lvlJc w:val="left"/>
      <w:pPr>
        <w:ind w:left="720" w:hanging="360"/>
      </w:pPr>
      <w:rPr>
        <w:rFonts w:hint="default"/>
        <w:b/>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D266F0"/>
    <w:multiLevelType w:val="hybridMultilevel"/>
    <w:tmpl w:val="623637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E17718B"/>
    <w:multiLevelType w:val="hybridMultilevel"/>
    <w:tmpl w:val="63B0E2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E2D2381"/>
    <w:multiLevelType w:val="hybridMultilevel"/>
    <w:tmpl w:val="783635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EE83460"/>
    <w:multiLevelType w:val="hybridMultilevel"/>
    <w:tmpl w:val="80D61F4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0E865DA"/>
    <w:multiLevelType w:val="hybridMultilevel"/>
    <w:tmpl w:val="6BE6D9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26C1419"/>
    <w:multiLevelType w:val="hybridMultilevel"/>
    <w:tmpl w:val="445291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9FD5A7B"/>
    <w:multiLevelType w:val="hybridMultilevel"/>
    <w:tmpl w:val="F6944B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69643F"/>
    <w:multiLevelType w:val="hybridMultilevel"/>
    <w:tmpl w:val="E5E290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46C48"/>
    <w:multiLevelType w:val="hybridMultilevel"/>
    <w:tmpl w:val="925A1F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8B17BDB"/>
    <w:multiLevelType w:val="hybridMultilevel"/>
    <w:tmpl w:val="836685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A863302"/>
    <w:multiLevelType w:val="hybridMultilevel"/>
    <w:tmpl w:val="48960A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D7079B0"/>
    <w:multiLevelType w:val="hybridMultilevel"/>
    <w:tmpl w:val="487C3044"/>
    <w:lvl w:ilvl="0" w:tplc="1C090001">
      <w:start w:val="1"/>
      <w:numFmt w:val="bullet"/>
      <w:lvlText w:val=""/>
      <w:lvlJc w:val="left"/>
      <w:pPr>
        <w:ind w:left="778" w:hanging="360"/>
      </w:pPr>
      <w:rPr>
        <w:rFonts w:ascii="Symbol" w:hAnsi="Symbol" w:hint="default"/>
      </w:rPr>
    </w:lvl>
    <w:lvl w:ilvl="1" w:tplc="1C090003" w:tentative="1">
      <w:start w:val="1"/>
      <w:numFmt w:val="bullet"/>
      <w:lvlText w:val="o"/>
      <w:lvlJc w:val="left"/>
      <w:pPr>
        <w:ind w:left="1498" w:hanging="360"/>
      </w:pPr>
      <w:rPr>
        <w:rFonts w:ascii="Courier New" w:hAnsi="Courier New" w:cs="Courier New" w:hint="default"/>
      </w:rPr>
    </w:lvl>
    <w:lvl w:ilvl="2" w:tplc="1C090005" w:tentative="1">
      <w:start w:val="1"/>
      <w:numFmt w:val="bullet"/>
      <w:lvlText w:val=""/>
      <w:lvlJc w:val="left"/>
      <w:pPr>
        <w:ind w:left="2218" w:hanging="360"/>
      </w:pPr>
      <w:rPr>
        <w:rFonts w:ascii="Wingdings" w:hAnsi="Wingdings" w:hint="default"/>
      </w:rPr>
    </w:lvl>
    <w:lvl w:ilvl="3" w:tplc="1C090001" w:tentative="1">
      <w:start w:val="1"/>
      <w:numFmt w:val="bullet"/>
      <w:lvlText w:val=""/>
      <w:lvlJc w:val="left"/>
      <w:pPr>
        <w:ind w:left="2938" w:hanging="360"/>
      </w:pPr>
      <w:rPr>
        <w:rFonts w:ascii="Symbol" w:hAnsi="Symbol" w:hint="default"/>
      </w:rPr>
    </w:lvl>
    <w:lvl w:ilvl="4" w:tplc="1C090003" w:tentative="1">
      <w:start w:val="1"/>
      <w:numFmt w:val="bullet"/>
      <w:lvlText w:val="o"/>
      <w:lvlJc w:val="left"/>
      <w:pPr>
        <w:ind w:left="3658" w:hanging="360"/>
      </w:pPr>
      <w:rPr>
        <w:rFonts w:ascii="Courier New" w:hAnsi="Courier New" w:cs="Courier New" w:hint="default"/>
      </w:rPr>
    </w:lvl>
    <w:lvl w:ilvl="5" w:tplc="1C090005" w:tentative="1">
      <w:start w:val="1"/>
      <w:numFmt w:val="bullet"/>
      <w:lvlText w:val=""/>
      <w:lvlJc w:val="left"/>
      <w:pPr>
        <w:ind w:left="4378" w:hanging="360"/>
      </w:pPr>
      <w:rPr>
        <w:rFonts w:ascii="Wingdings" w:hAnsi="Wingdings" w:hint="default"/>
      </w:rPr>
    </w:lvl>
    <w:lvl w:ilvl="6" w:tplc="1C090001" w:tentative="1">
      <w:start w:val="1"/>
      <w:numFmt w:val="bullet"/>
      <w:lvlText w:val=""/>
      <w:lvlJc w:val="left"/>
      <w:pPr>
        <w:ind w:left="5098" w:hanging="360"/>
      </w:pPr>
      <w:rPr>
        <w:rFonts w:ascii="Symbol" w:hAnsi="Symbol" w:hint="default"/>
      </w:rPr>
    </w:lvl>
    <w:lvl w:ilvl="7" w:tplc="1C090003" w:tentative="1">
      <w:start w:val="1"/>
      <w:numFmt w:val="bullet"/>
      <w:lvlText w:val="o"/>
      <w:lvlJc w:val="left"/>
      <w:pPr>
        <w:ind w:left="5818" w:hanging="360"/>
      </w:pPr>
      <w:rPr>
        <w:rFonts w:ascii="Courier New" w:hAnsi="Courier New" w:cs="Courier New" w:hint="default"/>
      </w:rPr>
    </w:lvl>
    <w:lvl w:ilvl="8" w:tplc="1C090005" w:tentative="1">
      <w:start w:val="1"/>
      <w:numFmt w:val="bullet"/>
      <w:lvlText w:val=""/>
      <w:lvlJc w:val="left"/>
      <w:pPr>
        <w:ind w:left="6538" w:hanging="360"/>
      </w:pPr>
      <w:rPr>
        <w:rFonts w:ascii="Wingdings" w:hAnsi="Wingdings" w:hint="default"/>
      </w:rPr>
    </w:lvl>
  </w:abstractNum>
  <w:abstractNum w:abstractNumId="45" w15:restartNumberingAfterBreak="0">
    <w:nsid w:val="7DAB508D"/>
    <w:multiLevelType w:val="hybridMultilevel"/>
    <w:tmpl w:val="FFF4D3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B565E6"/>
    <w:multiLevelType w:val="hybridMultilevel"/>
    <w:tmpl w:val="10921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EE6171B"/>
    <w:multiLevelType w:val="hybridMultilevel"/>
    <w:tmpl w:val="1EAACC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6"/>
  </w:num>
  <w:num w:numId="2">
    <w:abstractNumId w:val="19"/>
  </w:num>
  <w:num w:numId="3">
    <w:abstractNumId w:val="32"/>
  </w:num>
  <w:num w:numId="4">
    <w:abstractNumId w:val="0"/>
  </w:num>
  <w:num w:numId="5">
    <w:abstractNumId w:val="27"/>
  </w:num>
  <w:num w:numId="6">
    <w:abstractNumId w:val="24"/>
  </w:num>
  <w:num w:numId="7">
    <w:abstractNumId w:val="26"/>
  </w:num>
  <w:num w:numId="8">
    <w:abstractNumId w:val="30"/>
  </w:num>
  <w:num w:numId="9">
    <w:abstractNumId w:val="2"/>
  </w:num>
  <w:num w:numId="10">
    <w:abstractNumId w:val="17"/>
  </w:num>
  <w:num w:numId="11">
    <w:abstractNumId w:val="45"/>
  </w:num>
  <w:num w:numId="12">
    <w:abstractNumId w:val="37"/>
  </w:num>
  <w:num w:numId="13">
    <w:abstractNumId w:val="4"/>
  </w:num>
  <w:num w:numId="14">
    <w:abstractNumId w:val="41"/>
  </w:num>
  <w:num w:numId="15">
    <w:abstractNumId w:val="28"/>
  </w:num>
  <w:num w:numId="16">
    <w:abstractNumId w:val="25"/>
  </w:num>
  <w:num w:numId="17">
    <w:abstractNumId w:val="11"/>
  </w:num>
  <w:num w:numId="18">
    <w:abstractNumId w:val="46"/>
  </w:num>
  <w:num w:numId="19">
    <w:abstractNumId w:val="18"/>
  </w:num>
  <w:num w:numId="20">
    <w:abstractNumId w:val="1"/>
  </w:num>
  <w:num w:numId="21">
    <w:abstractNumId w:val="35"/>
  </w:num>
  <w:num w:numId="22">
    <w:abstractNumId w:val="31"/>
  </w:num>
  <w:num w:numId="23">
    <w:abstractNumId w:val="16"/>
  </w:num>
  <w:num w:numId="24">
    <w:abstractNumId w:val="7"/>
  </w:num>
  <w:num w:numId="25">
    <w:abstractNumId w:val="38"/>
  </w:num>
  <w:num w:numId="26">
    <w:abstractNumId w:val="43"/>
  </w:num>
  <w:num w:numId="27">
    <w:abstractNumId w:val="39"/>
  </w:num>
  <w:num w:numId="28">
    <w:abstractNumId w:val="9"/>
  </w:num>
  <w:num w:numId="29">
    <w:abstractNumId w:val="3"/>
  </w:num>
  <w:num w:numId="30">
    <w:abstractNumId w:val="21"/>
  </w:num>
  <w:num w:numId="31">
    <w:abstractNumId w:val="15"/>
  </w:num>
  <w:num w:numId="32">
    <w:abstractNumId w:val="14"/>
  </w:num>
  <w:num w:numId="33">
    <w:abstractNumId w:val="33"/>
  </w:num>
  <w:num w:numId="34">
    <w:abstractNumId w:val="22"/>
  </w:num>
  <w:num w:numId="35">
    <w:abstractNumId w:val="20"/>
  </w:num>
  <w:num w:numId="36">
    <w:abstractNumId w:val="10"/>
  </w:num>
  <w:num w:numId="37">
    <w:abstractNumId w:val="12"/>
  </w:num>
  <w:num w:numId="38">
    <w:abstractNumId w:val="6"/>
  </w:num>
  <w:num w:numId="39">
    <w:abstractNumId w:val="42"/>
  </w:num>
  <w:num w:numId="40">
    <w:abstractNumId w:val="23"/>
  </w:num>
  <w:num w:numId="41">
    <w:abstractNumId w:val="34"/>
  </w:num>
  <w:num w:numId="42">
    <w:abstractNumId w:val="13"/>
  </w:num>
  <w:num w:numId="43">
    <w:abstractNumId w:val="8"/>
  </w:num>
  <w:num w:numId="44">
    <w:abstractNumId w:val="47"/>
  </w:num>
  <w:num w:numId="45">
    <w:abstractNumId w:val="5"/>
  </w:num>
  <w:num w:numId="46">
    <w:abstractNumId w:val="44"/>
  </w:num>
  <w:num w:numId="47">
    <w:abstractNumId w:val="40"/>
  </w:num>
  <w:num w:numId="48">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F7"/>
    <w:rsid w:val="0005077C"/>
    <w:rsid w:val="00052640"/>
    <w:rsid w:val="00055C18"/>
    <w:rsid w:val="000632FE"/>
    <w:rsid w:val="000A3F19"/>
    <w:rsid w:val="000A46D0"/>
    <w:rsid w:val="000B2BEF"/>
    <w:rsid w:val="000C04C6"/>
    <w:rsid w:val="000C5468"/>
    <w:rsid w:val="000D291B"/>
    <w:rsid w:val="000D2DF6"/>
    <w:rsid w:val="000D7FC9"/>
    <w:rsid w:val="000E5AAF"/>
    <w:rsid w:val="00140087"/>
    <w:rsid w:val="00177AF7"/>
    <w:rsid w:val="0019684A"/>
    <w:rsid w:val="001E09E5"/>
    <w:rsid w:val="001F78EC"/>
    <w:rsid w:val="00207DAC"/>
    <w:rsid w:val="00261975"/>
    <w:rsid w:val="00282A5F"/>
    <w:rsid w:val="00287AD2"/>
    <w:rsid w:val="00287D82"/>
    <w:rsid w:val="00295CA7"/>
    <w:rsid w:val="002A0739"/>
    <w:rsid w:val="002A4B88"/>
    <w:rsid w:val="002B31FA"/>
    <w:rsid w:val="002C20E7"/>
    <w:rsid w:val="002D6C18"/>
    <w:rsid w:val="002F2D96"/>
    <w:rsid w:val="002F3D7B"/>
    <w:rsid w:val="0036049B"/>
    <w:rsid w:val="00362B4F"/>
    <w:rsid w:val="003723FD"/>
    <w:rsid w:val="0038619D"/>
    <w:rsid w:val="00391622"/>
    <w:rsid w:val="00393AA6"/>
    <w:rsid w:val="003C5F76"/>
    <w:rsid w:val="003C610C"/>
    <w:rsid w:val="0041630B"/>
    <w:rsid w:val="004175A1"/>
    <w:rsid w:val="0044207C"/>
    <w:rsid w:val="00476850"/>
    <w:rsid w:val="0048373E"/>
    <w:rsid w:val="004A73AA"/>
    <w:rsid w:val="004C5F7E"/>
    <w:rsid w:val="004D00B6"/>
    <w:rsid w:val="004E2351"/>
    <w:rsid w:val="004E5C34"/>
    <w:rsid w:val="00501BE8"/>
    <w:rsid w:val="00530842"/>
    <w:rsid w:val="00533340"/>
    <w:rsid w:val="0054011D"/>
    <w:rsid w:val="00541194"/>
    <w:rsid w:val="0055271C"/>
    <w:rsid w:val="00561496"/>
    <w:rsid w:val="00562F45"/>
    <w:rsid w:val="00576E0E"/>
    <w:rsid w:val="005A6644"/>
    <w:rsid w:val="005B3069"/>
    <w:rsid w:val="005D4DBA"/>
    <w:rsid w:val="005D5573"/>
    <w:rsid w:val="005F4B1D"/>
    <w:rsid w:val="00622C8E"/>
    <w:rsid w:val="006520AC"/>
    <w:rsid w:val="006A2324"/>
    <w:rsid w:val="006D0B23"/>
    <w:rsid w:val="006D2BCE"/>
    <w:rsid w:val="006E7597"/>
    <w:rsid w:val="006F2872"/>
    <w:rsid w:val="00713EA0"/>
    <w:rsid w:val="00715937"/>
    <w:rsid w:val="00733D34"/>
    <w:rsid w:val="00740953"/>
    <w:rsid w:val="00744714"/>
    <w:rsid w:val="007524E8"/>
    <w:rsid w:val="007577DB"/>
    <w:rsid w:val="0077217B"/>
    <w:rsid w:val="007759E7"/>
    <w:rsid w:val="007839A9"/>
    <w:rsid w:val="00791959"/>
    <w:rsid w:val="007B7B70"/>
    <w:rsid w:val="007C6A57"/>
    <w:rsid w:val="007F1050"/>
    <w:rsid w:val="00834A9E"/>
    <w:rsid w:val="00857B14"/>
    <w:rsid w:val="0086499C"/>
    <w:rsid w:val="0088417F"/>
    <w:rsid w:val="0089686C"/>
    <w:rsid w:val="008A1C8A"/>
    <w:rsid w:val="008F01EF"/>
    <w:rsid w:val="00920C52"/>
    <w:rsid w:val="009263E9"/>
    <w:rsid w:val="00936AC7"/>
    <w:rsid w:val="00941A5A"/>
    <w:rsid w:val="0095280F"/>
    <w:rsid w:val="00977034"/>
    <w:rsid w:val="0099176B"/>
    <w:rsid w:val="00992A04"/>
    <w:rsid w:val="009B2B0B"/>
    <w:rsid w:val="009B529D"/>
    <w:rsid w:val="00A174FB"/>
    <w:rsid w:val="00A20DB0"/>
    <w:rsid w:val="00A24F36"/>
    <w:rsid w:val="00A25763"/>
    <w:rsid w:val="00A41332"/>
    <w:rsid w:val="00A5390D"/>
    <w:rsid w:val="00A53D65"/>
    <w:rsid w:val="00A824FE"/>
    <w:rsid w:val="00A944F0"/>
    <w:rsid w:val="00AA772E"/>
    <w:rsid w:val="00AA77F7"/>
    <w:rsid w:val="00AD1313"/>
    <w:rsid w:val="00AD6F24"/>
    <w:rsid w:val="00AE072D"/>
    <w:rsid w:val="00AE28F6"/>
    <w:rsid w:val="00AE742D"/>
    <w:rsid w:val="00AF78BA"/>
    <w:rsid w:val="00B27B43"/>
    <w:rsid w:val="00B7198A"/>
    <w:rsid w:val="00B71BB8"/>
    <w:rsid w:val="00BD2564"/>
    <w:rsid w:val="00BD5D81"/>
    <w:rsid w:val="00BF5B12"/>
    <w:rsid w:val="00BF6624"/>
    <w:rsid w:val="00C047A8"/>
    <w:rsid w:val="00C0595B"/>
    <w:rsid w:val="00C12DFD"/>
    <w:rsid w:val="00C15DEB"/>
    <w:rsid w:val="00C16CCB"/>
    <w:rsid w:val="00C2531D"/>
    <w:rsid w:val="00C826FD"/>
    <w:rsid w:val="00CC2A3E"/>
    <w:rsid w:val="00CD0A3E"/>
    <w:rsid w:val="00D04FCA"/>
    <w:rsid w:val="00D26D12"/>
    <w:rsid w:val="00D27AA2"/>
    <w:rsid w:val="00D54B26"/>
    <w:rsid w:val="00D62BDD"/>
    <w:rsid w:val="00D71810"/>
    <w:rsid w:val="00D77955"/>
    <w:rsid w:val="00D87BA8"/>
    <w:rsid w:val="00DB0105"/>
    <w:rsid w:val="00E075B5"/>
    <w:rsid w:val="00E23F48"/>
    <w:rsid w:val="00E309DC"/>
    <w:rsid w:val="00E335AE"/>
    <w:rsid w:val="00E34A46"/>
    <w:rsid w:val="00E511E8"/>
    <w:rsid w:val="00E71309"/>
    <w:rsid w:val="00E9106F"/>
    <w:rsid w:val="00E955AA"/>
    <w:rsid w:val="00EA42B0"/>
    <w:rsid w:val="00EB2DA3"/>
    <w:rsid w:val="00ED7D62"/>
    <w:rsid w:val="00EF4689"/>
    <w:rsid w:val="00F207DC"/>
    <w:rsid w:val="00F30940"/>
    <w:rsid w:val="00F97414"/>
    <w:rsid w:val="00FA42DA"/>
    <w:rsid w:val="00FA5A99"/>
    <w:rsid w:val="00FC2E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DD88C2-E975-41B6-93CA-B5551DDF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AF7"/>
  </w:style>
  <w:style w:type="paragraph" w:styleId="Footer">
    <w:name w:val="footer"/>
    <w:basedOn w:val="Normal"/>
    <w:link w:val="FooterChar"/>
    <w:uiPriority w:val="99"/>
    <w:unhideWhenUsed/>
    <w:rsid w:val="00177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AF7"/>
  </w:style>
  <w:style w:type="paragraph" w:styleId="ListParagraph">
    <w:name w:val="List Paragraph"/>
    <w:basedOn w:val="Normal"/>
    <w:uiPriority w:val="34"/>
    <w:qFormat/>
    <w:rsid w:val="00177AF7"/>
    <w:pPr>
      <w:ind w:left="720"/>
      <w:contextualSpacing/>
    </w:pPr>
  </w:style>
  <w:style w:type="table" w:styleId="TableGrid">
    <w:name w:val="Table Grid"/>
    <w:basedOn w:val="TableNormal"/>
    <w:uiPriority w:val="39"/>
    <w:rsid w:val="00E71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F01E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F01EF"/>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752332">
      <w:bodyDiv w:val="1"/>
      <w:marLeft w:val="0"/>
      <w:marRight w:val="0"/>
      <w:marTop w:val="0"/>
      <w:marBottom w:val="0"/>
      <w:divBdr>
        <w:top w:val="none" w:sz="0" w:space="0" w:color="auto"/>
        <w:left w:val="none" w:sz="0" w:space="0" w:color="auto"/>
        <w:bottom w:val="none" w:sz="0" w:space="0" w:color="auto"/>
        <w:right w:val="none" w:sz="0" w:space="0" w:color="auto"/>
      </w:divBdr>
      <w:divsChild>
        <w:div w:id="1793858773">
          <w:marLeft w:val="0"/>
          <w:marRight w:val="0"/>
          <w:marTop w:val="0"/>
          <w:marBottom w:val="0"/>
          <w:divBdr>
            <w:top w:val="none" w:sz="0" w:space="0" w:color="auto"/>
            <w:left w:val="none" w:sz="0" w:space="0" w:color="auto"/>
            <w:bottom w:val="none" w:sz="0" w:space="0" w:color="auto"/>
            <w:right w:val="none" w:sz="0" w:space="0" w:color="auto"/>
          </w:divBdr>
        </w:div>
        <w:div w:id="743374969">
          <w:marLeft w:val="0"/>
          <w:marRight w:val="0"/>
          <w:marTop w:val="0"/>
          <w:marBottom w:val="0"/>
          <w:divBdr>
            <w:top w:val="none" w:sz="0" w:space="0" w:color="auto"/>
            <w:left w:val="none" w:sz="0" w:space="0" w:color="auto"/>
            <w:bottom w:val="none" w:sz="0" w:space="0" w:color="auto"/>
            <w:right w:val="none" w:sz="0" w:space="0" w:color="auto"/>
          </w:divBdr>
        </w:div>
        <w:div w:id="962466935">
          <w:marLeft w:val="0"/>
          <w:marRight w:val="0"/>
          <w:marTop w:val="0"/>
          <w:marBottom w:val="0"/>
          <w:divBdr>
            <w:top w:val="none" w:sz="0" w:space="0" w:color="auto"/>
            <w:left w:val="none" w:sz="0" w:space="0" w:color="auto"/>
            <w:bottom w:val="none" w:sz="0" w:space="0" w:color="auto"/>
            <w:right w:val="none" w:sz="0" w:space="0" w:color="auto"/>
          </w:divBdr>
        </w:div>
        <w:div w:id="496772575">
          <w:marLeft w:val="0"/>
          <w:marRight w:val="0"/>
          <w:marTop w:val="0"/>
          <w:marBottom w:val="0"/>
          <w:divBdr>
            <w:top w:val="none" w:sz="0" w:space="0" w:color="auto"/>
            <w:left w:val="none" w:sz="0" w:space="0" w:color="auto"/>
            <w:bottom w:val="none" w:sz="0" w:space="0" w:color="auto"/>
            <w:right w:val="none" w:sz="0" w:space="0" w:color="auto"/>
          </w:divBdr>
        </w:div>
        <w:div w:id="1787235597">
          <w:marLeft w:val="0"/>
          <w:marRight w:val="0"/>
          <w:marTop w:val="0"/>
          <w:marBottom w:val="0"/>
          <w:divBdr>
            <w:top w:val="none" w:sz="0" w:space="0" w:color="auto"/>
            <w:left w:val="none" w:sz="0" w:space="0" w:color="auto"/>
            <w:bottom w:val="none" w:sz="0" w:space="0" w:color="auto"/>
            <w:right w:val="none" w:sz="0" w:space="0" w:color="auto"/>
          </w:divBdr>
        </w:div>
        <w:div w:id="913393149">
          <w:marLeft w:val="0"/>
          <w:marRight w:val="0"/>
          <w:marTop w:val="0"/>
          <w:marBottom w:val="0"/>
          <w:divBdr>
            <w:top w:val="none" w:sz="0" w:space="0" w:color="auto"/>
            <w:left w:val="none" w:sz="0" w:space="0" w:color="auto"/>
            <w:bottom w:val="none" w:sz="0" w:space="0" w:color="auto"/>
            <w:right w:val="none" w:sz="0" w:space="0" w:color="auto"/>
          </w:divBdr>
        </w:div>
        <w:div w:id="387532601">
          <w:marLeft w:val="0"/>
          <w:marRight w:val="0"/>
          <w:marTop w:val="0"/>
          <w:marBottom w:val="0"/>
          <w:divBdr>
            <w:top w:val="none" w:sz="0" w:space="0" w:color="auto"/>
            <w:left w:val="none" w:sz="0" w:space="0" w:color="auto"/>
            <w:bottom w:val="none" w:sz="0" w:space="0" w:color="auto"/>
            <w:right w:val="none" w:sz="0" w:space="0" w:color="auto"/>
          </w:divBdr>
        </w:div>
        <w:div w:id="1672488553">
          <w:marLeft w:val="0"/>
          <w:marRight w:val="0"/>
          <w:marTop w:val="0"/>
          <w:marBottom w:val="0"/>
          <w:divBdr>
            <w:top w:val="none" w:sz="0" w:space="0" w:color="auto"/>
            <w:left w:val="none" w:sz="0" w:space="0" w:color="auto"/>
            <w:bottom w:val="none" w:sz="0" w:space="0" w:color="auto"/>
            <w:right w:val="none" w:sz="0" w:space="0" w:color="auto"/>
          </w:divBdr>
        </w:div>
        <w:div w:id="179785180">
          <w:marLeft w:val="0"/>
          <w:marRight w:val="0"/>
          <w:marTop w:val="0"/>
          <w:marBottom w:val="0"/>
          <w:divBdr>
            <w:top w:val="none" w:sz="0" w:space="0" w:color="auto"/>
            <w:left w:val="none" w:sz="0" w:space="0" w:color="auto"/>
            <w:bottom w:val="none" w:sz="0" w:space="0" w:color="auto"/>
            <w:right w:val="none" w:sz="0" w:space="0" w:color="auto"/>
          </w:divBdr>
        </w:div>
        <w:div w:id="281765309">
          <w:marLeft w:val="0"/>
          <w:marRight w:val="0"/>
          <w:marTop w:val="0"/>
          <w:marBottom w:val="0"/>
          <w:divBdr>
            <w:top w:val="none" w:sz="0" w:space="0" w:color="auto"/>
            <w:left w:val="none" w:sz="0" w:space="0" w:color="auto"/>
            <w:bottom w:val="none" w:sz="0" w:space="0" w:color="auto"/>
            <w:right w:val="none" w:sz="0" w:space="0" w:color="auto"/>
          </w:divBdr>
        </w:div>
      </w:divsChild>
    </w:div>
    <w:div w:id="13545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emf"/><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gi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0AA03-9869-44E5-AA74-EC203F59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4194</Words>
  <Characters>23908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SCHIMPER, MR A</dc:creator>
  <cp:keywords/>
  <dc:description/>
  <cp:lastModifiedBy>School EC</cp:lastModifiedBy>
  <cp:revision>2</cp:revision>
  <dcterms:created xsi:type="dcterms:W3CDTF">2019-07-30T07:20:00Z</dcterms:created>
  <dcterms:modified xsi:type="dcterms:W3CDTF">2019-07-30T07:20:00Z</dcterms:modified>
</cp:coreProperties>
</file>